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43" w:rsidRPr="00F47540" w:rsidRDefault="002F637B" w:rsidP="00225443">
      <w:pPr>
        <w:tabs>
          <w:tab w:val="left" w:pos="4680"/>
          <w:tab w:val="left" w:pos="7200"/>
        </w:tabs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7pt;margin-top:-.55pt;width:194.4pt;height:99.6pt;z-index:251662336" stroked="f">
            <v:textbox style="mso-next-textbox:#_x0000_s1037">
              <w:txbxContent>
                <w:p w:rsidR="00225443" w:rsidRPr="00F4766E" w:rsidRDefault="00225443" w:rsidP="00225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66E">
                    <w:rPr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225443" w:rsidRPr="00F4766E" w:rsidRDefault="00225443" w:rsidP="00225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66E">
                    <w:rPr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225443" w:rsidRPr="00F4766E" w:rsidRDefault="00225443" w:rsidP="00225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66E">
                    <w:rPr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225443" w:rsidRPr="00F4766E" w:rsidRDefault="00225443" w:rsidP="00225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66E">
                    <w:rPr>
                      <w:b/>
                      <w:sz w:val="20"/>
                      <w:szCs w:val="20"/>
                    </w:rPr>
                    <w:t>АДМИНИСТРАЦИЯ МУНИЦИПАЛЬНОГО ОБРАЗОВАНИЯ</w:t>
                  </w:r>
                </w:p>
                <w:p w:rsidR="00225443" w:rsidRPr="00F4766E" w:rsidRDefault="00225443" w:rsidP="00225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66E">
                    <w:rPr>
                      <w:b/>
                      <w:sz w:val="20"/>
                      <w:szCs w:val="20"/>
                    </w:rPr>
                    <w:t>ШЫРГАЙТИНСКОЕ СЕЛЬСКОЕ ПОСЕЛЕНИЕ</w:t>
                  </w:r>
                </w:p>
              </w:txbxContent>
            </v:textbox>
          </v:shape>
        </w:pict>
      </w:r>
      <w:r w:rsidR="0022544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-21590</wp:posOffset>
            </wp:positionV>
            <wp:extent cx="981075" cy="965835"/>
            <wp:effectExtent l="19050" t="0" r="9525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6" type="#_x0000_t202" style="position:absolute;margin-left:311.15pt;margin-top:-3.05pt;width:170.1pt;height:92.35pt;z-index:251661312;mso-position-horizontal-relative:text;mso-position-vertical-relative:text" stroked="f">
            <v:textbox style="mso-next-textbox:#_x0000_s1036">
              <w:txbxContent>
                <w:p w:rsidR="00225443" w:rsidRPr="00EC511C" w:rsidRDefault="00225443" w:rsidP="00225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11C">
                    <w:rPr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225443" w:rsidRPr="00EC511C" w:rsidRDefault="00225443" w:rsidP="00225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11C">
                    <w:rPr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225443" w:rsidRPr="00EC511C" w:rsidRDefault="00225443" w:rsidP="00225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11C">
                    <w:rPr>
                      <w:b/>
                      <w:sz w:val="20"/>
                      <w:szCs w:val="20"/>
                    </w:rPr>
                    <w:t>ШАБАЛИН АЙМАК</w:t>
                  </w:r>
                </w:p>
                <w:p w:rsidR="00225443" w:rsidRPr="00EC511C" w:rsidRDefault="00225443" w:rsidP="00225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511C">
                    <w:rPr>
                      <w:b/>
                      <w:sz w:val="20"/>
                      <w:szCs w:val="20"/>
                    </w:rPr>
                    <w:t>МУНИЦИПАЛ ТОЗОЛ</w:t>
                  </w:r>
                  <w:r>
                    <w:rPr>
                      <w:b/>
                      <w:sz w:val="20"/>
                      <w:szCs w:val="20"/>
                    </w:rPr>
                    <w:t>ГОЗИ</w:t>
                  </w:r>
                </w:p>
                <w:p w:rsidR="00225443" w:rsidRPr="00EC511C" w:rsidRDefault="00225443" w:rsidP="002254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УРТ </w:t>
                  </w:r>
                  <w:r w:rsidRPr="00EC511C">
                    <w:rPr>
                      <w:b/>
                      <w:sz w:val="20"/>
                      <w:szCs w:val="20"/>
                    </w:rPr>
                    <w:t>АДМИНИСТРАЦИЯЗЫ</w:t>
                  </w:r>
                </w:p>
              </w:txbxContent>
            </v:textbox>
          </v:shape>
        </w:pict>
      </w:r>
    </w:p>
    <w:p w:rsidR="00225443" w:rsidRDefault="00225443" w:rsidP="00225443"/>
    <w:p w:rsidR="00225443" w:rsidRDefault="00225443" w:rsidP="00225443"/>
    <w:p w:rsidR="00225443" w:rsidRPr="00F4766E" w:rsidRDefault="00225443" w:rsidP="00225443">
      <w:pPr>
        <w:rPr>
          <w:b/>
          <w:sz w:val="28"/>
          <w:szCs w:val="28"/>
        </w:rPr>
      </w:pPr>
      <w:r w:rsidRPr="00F4766E">
        <w:rPr>
          <w:b/>
          <w:sz w:val="28"/>
          <w:szCs w:val="28"/>
        </w:rPr>
        <w:t xml:space="preserve">ПОСТАНОВЛЕНИЕ                                                                                 </w:t>
      </w:r>
      <w:r w:rsidRPr="00F4766E">
        <w:rPr>
          <w:b/>
          <w:sz w:val="28"/>
          <w:szCs w:val="28"/>
          <w:lang w:val="en-US"/>
        </w:rPr>
        <w:t>J</w:t>
      </w:r>
      <w:r w:rsidRPr="00F4766E">
        <w:rPr>
          <w:b/>
          <w:sz w:val="28"/>
          <w:szCs w:val="28"/>
        </w:rPr>
        <w:t>Ö</w:t>
      </w:r>
      <w:proofErr w:type="gramStart"/>
      <w:r w:rsidRPr="00F4766E">
        <w:rPr>
          <w:b/>
          <w:sz w:val="28"/>
          <w:szCs w:val="28"/>
        </w:rPr>
        <w:t>П</w:t>
      </w:r>
      <w:proofErr w:type="gramEnd"/>
    </w:p>
    <w:p w:rsidR="00225443" w:rsidRPr="00F4766E" w:rsidRDefault="00225443" w:rsidP="00225443">
      <w:pPr>
        <w:rPr>
          <w:b/>
          <w:sz w:val="28"/>
          <w:szCs w:val="28"/>
        </w:rPr>
      </w:pPr>
    </w:p>
    <w:p w:rsidR="00225443" w:rsidRPr="00F4766E" w:rsidRDefault="0046058E" w:rsidP="0022544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От «0</w:t>
      </w:r>
      <w:r w:rsidR="00225443" w:rsidRPr="00F4766E">
        <w:rPr>
          <w:sz w:val="28"/>
          <w:szCs w:val="28"/>
        </w:rPr>
        <w:t xml:space="preserve">4» июля 2024 года № </w:t>
      </w:r>
      <w:r w:rsidR="00F4766E" w:rsidRPr="00F4766E">
        <w:rPr>
          <w:sz w:val="28"/>
          <w:szCs w:val="28"/>
        </w:rPr>
        <w:t>2</w:t>
      </w:r>
      <w:r>
        <w:rPr>
          <w:sz w:val="28"/>
          <w:szCs w:val="28"/>
        </w:rPr>
        <w:t>8</w:t>
      </w:r>
    </w:p>
    <w:p w:rsidR="00225443" w:rsidRPr="00F4766E" w:rsidRDefault="00225443" w:rsidP="00225443">
      <w:pPr>
        <w:pStyle w:val="a7"/>
        <w:jc w:val="center"/>
        <w:rPr>
          <w:sz w:val="28"/>
          <w:szCs w:val="28"/>
        </w:rPr>
      </w:pPr>
      <w:r w:rsidRPr="00F4766E">
        <w:rPr>
          <w:sz w:val="28"/>
          <w:szCs w:val="28"/>
        </w:rPr>
        <w:t xml:space="preserve">с. </w:t>
      </w:r>
      <w:proofErr w:type="spellStart"/>
      <w:r w:rsidRPr="00F4766E">
        <w:rPr>
          <w:sz w:val="28"/>
          <w:szCs w:val="28"/>
        </w:rPr>
        <w:t>Шыргайту</w:t>
      </w:r>
      <w:proofErr w:type="spellEnd"/>
    </w:p>
    <w:p w:rsidR="00225443" w:rsidRPr="00F4766E" w:rsidRDefault="00225443" w:rsidP="00225443">
      <w:pPr>
        <w:pStyle w:val="a7"/>
        <w:jc w:val="center"/>
        <w:rPr>
          <w:sz w:val="28"/>
          <w:szCs w:val="28"/>
        </w:rPr>
      </w:pPr>
    </w:p>
    <w:p w:rsidR="00C97399" w:rsidRPr="00F4766E" w:rsidRDefault="00E9679D" w:rsidP="00225443">
      <w:pPr>
        <w:pStyle w:val="a7"/>
        <w:jc w:val="center"/>
        <w:rPr>
          <w:sz w:val="28"/>
          <w:szCs w:val="28"/>
        </w:rPr>
      </w:pPr>
      <w:r w:rsidRPr="00F4766E">
        <w:rPr>
          <w:sz w:val="28"/>
          <w:szCs w:val="28"/>
        </w:rPr>
        <w:t>Об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определении</w:t>
      </w:r>
      <w:r w:rsidR="0006326F" w:rsidRPr="00F4766E">
        <w:rPr>
          <w:sz w:val="28"/>
          <w:szCs w:val="28"/>
        </w:rPr>
        <w:t xml:space="preserve"> </w:t>
      </w:r>
      <w:r w:rsidR="00E170E6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Перечня</w:t>
      </w:r>
      <w:r w:rsidR="00E170E6" w:rsidRPr="00F4766E">
        <w:rPr>
          <w:sz w:val="28"/>
          <w:szCs w:val="28"/>
        </w:rPr>
        <w:t xml:space="preserve"> 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мест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массового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пребывани</w:t>
      </w:r>
      <w:r w:rsidR="0006326F" w:rsidRPr="00F4766E">
        <w:rPr>
          <w:sz w:val="28"/>
          <w:szCs w:val="28"/>
        </w:rPr>
        <w:t xml:space="preserve">я </w:t>
      </w:r>
      <w:r w:rsidR="00E170E6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людей в пределах</w:t>
      </w:r>
      <w:r w:rsidR="0006326F" w:rsidRPr="00F4766E">
        <w:rPr>
          <w:sz w:val="28"/>
          <w:szCs w:val="28"/>
        </w:rPr>
        <w:t xml:space="preserve"> </w:t>
      </w:r>
      <w:r w:rsidR="00E170E6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территории</w:t>
      </w:r>
    </w:p>
    <w:p w:rsidR="00C97399" w:rsidRPr="00F4766E" w:rsidRDefault="00E170E6" w:rsidP="00225443">
      <w:pPr>
        <w:pStyle w:val="a7"/>
        <w:jc w:val="center"/>
        <w:rPr>
          <w:sz w:val="28"/>
          <w:szCs w:val="28"/>
        </w:rPr>
      </w:pPr>
      <w:r w:rsidRPr="00F4766E">
        <w:rPr>
          <w:sz w:val="28"/>
          <w:szCs w:val="28"/>
        </w:rPr>
        <w:t>м</w:t>
      </w:r>
      <w:r w:rsidR="00E9679D" w:rsidRPr="00F4766E">
        <w:rPr>
          <w:sz w:val="28"/>
          <w:szCs w:val="28"/>
        </w:rPr>
        <w:t>униципального</w:t>
      </w:r>
      <w:r w:rsidR="0006326F" w:rsidRPr="00F4766E">
        <w:rPr>
          <w:sz w:val="28"/>
          <w:szCs w:val="28"/>
        </w:rPr>
        <w:t xml:space="preserve"> </w:t>
      </w:r>
      <w:r w:rsidR="00E9679D" w:rsidRPr="00F4766E">
        <w:rPr>
          <w:sz w:val="28"/>
          <w:szCs w:val="28"/>
        </w:rPr>
        <w:t>образования</w:t>
      </w:r>
      <w:r w:rsidR="0006326F" w:rsidRPr="00F4766E">
        <w:rPr>
          <w:sz w:val="28"/>
          <w:szCs w:val="28"/>
        </w:rPr>
        <w:t xml:space="preserve"> </w:t>
      </w:r>
      <w:r w:rsidR="00225443" w:rsidRPr="00F4766E">
        <w:rPr>
          <w:sz w:val="28"/>
          <w:szCs w:val="28"/>
        </w:rPr>
        <w:t xml:space="preserve"> </w:t>
      </w:r>
      <w:proofErr w:type="spellStart"/>
      <w:r w:rsidR="0006326F" w:rsidRPr="00F4766E">
        <w:rPr>
          <w:sz w:val="28"/>
          <w:szCs w:val="28"/>
        </w:rPr>
        <w:t>Шыргайтинское</w:t>
      </w:r>
      <w:proofErr w:type="spellEnd"/>
      <w:r w:rsidR="0006326F" w:rsidRPr="00F4766E">
        <w:rPr>
          <w:sz w:val="28"/>
          <w:szCs w:val="28"/>
        </w:rPr>
        <w:t xml:space="preserve"> сельское поселение</w:t>
      </w:r>
    </w:p>
    <w:p w:rsidR="00C97399" w:rsidRPr="00F4766E" w:rsidRDefault="00C97399">
      <w:pPr>
        <w:pStyle w:val="a3"/>
        <w:rPr>
          <w:sz w:val="28"/>
          <w:szCs w:val="28"/>
        </w:rPr>
      </w:pPr>
    </w:p>
    <w:p w:rsidR="00C97399" w:rsidRPr="00F4766E" w:rsidRDefault="00C97399">
      <w:pPr>
        <w:pStyle w:val="a3"/>
        <w:spacing w:before="14"/>
        <w:rPr>
          <w:sz w:val="28"/>
          <w:szCs w:val="28"/>
        </w:rPr>
      </w:pPr>
    </w:p>
    <w:p w:rsidR="00C97399" w:rsidRPr="00F4766E" w:rsidRDefault="00E9679D" w:rsidP="0006326F">
      <w:pPr>
        <w:pStyle w:val="a3"/>
        <w:tabs>
          <w:tab w:val="left" w:pos="7701"/>
        </w:tabs>
        <w:spacing w:before="1" w:line="244" w:lineRule="auto"/>
        <w:ind w:left="416" w:right="418" w:firstLine="664"/>
        <w:jc w:val="both"/>
        <w:rPr>
          <w:sz w:val="28"/>
          <w:szCs w:val="28"/>
        </w:rPr>
      </w:pPr>
      <w:r w:rsidRPr="00F4766E">
        <w:rPr>
          <w:sz w:val="28"/>
          <w:szCs w:val="28"/>
        </w:rPr>
        <w:t>В соответствии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color w:val="030303"/>
          <w:sz w:val="28"/>
          <w:szCs w:val="28"/>
        </w:rPr>
        <w:t xml:space="preserve">с </w:t>
      </w:r>
      <w:r w:rsidRPr="00F4766E">
        <w:rPr>
          <w:sz w:val="28"/>
          <w:szCs w:val="28"/>
        </w:rPr>
        <w:t>п. 2 Требований к антитеррористической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защищенности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мест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массового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пребывания</w:t>
      </w:r>
      <w:r w:rsidR="0006326F" w:rsidRPr="00F4766E">
        <w:rPr>
          <w:sz w:val="28"/>
          <w:szCs w:val="28"/>
        </w:rPr>
        <w:t xml:space="preserve"> </w:t>
      </w:r>
      <w:r w:rsidR="00225443" w:rsidRPr="00F4766E">
        <w:rPr>
          <w:sz w:val="28"/>
          <w:szCs w:val="28"/>
        </w:rPr>
        <w:t xml:space="preserve">людей, </w:t>
      </w:r>
      <w:r w:rsidRPr="00F4766E">
        <w:rPr>
          <w:spacing w:val="-2"/>
          <w:sz w:val="28"/>
          <w:szCs w:val="28"/>
        </w:rPr>
        <w:t xml:space="preserve">утвержденных </w:t>
      </w:r>
      <w:r w:rsidRPr="00F4766E">
        <w:rPr>
          <w:sz w:val="28"/>
          <w:szCs w:val="28"/>
        </w:rPr>
        <w:t>постановлением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Правительства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Российской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Федерации от 25.03.2015</w:t>
      </w:r>
      <w:r w:rsidR="0006326F" w:rsidRPr="00F4766E">
        <w:rPr>
          <w:sz w:val="28"/>
          <w:szCs w:val="28"/>
        </w:rPr>
        <w:t xml:space="preserve"> года №</w:t>
      </w:r>
      <w:r w:rsidRPr="00F4766E">
        <w:rPr>
          <w:color w:val="180300"/>
          <w:sz w:val="28"/>
          <w:szCs w:val="28"/>
        </w:rPr>
        <w:t xml:space="preserve"> </w:t>
      </w:r>
      <w:r w:rsidRPr="00F4766E">
        <w:rPr>
          <w:sz w:val="28"/>
          <w:szCs w:val="28"/>
        </w:rPr>
        <w:t>272</w:t>
      </w:r>
      <w:proofErr w:type="gramStart"/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‹О</w:t>
      </w:r>
      <w:proofErr w:type="gramEnd"/>
      <w:r w:rsidRPr="00F4766E">
        <w:rPr>
          <w:sz w:val="28"/>
          <w:szCs w:val="28"/>
        </w:rPr>
        <w:t xml:space="preserve">б утверждении требований к антитеррористической защищенности мест </w:t>
      </w:r>
      <w:r w:rsidRPr="00F4766E">
        <w:rPr>
          <w:spacing w:val="-4"/>
          <w:sz w:val="28"/>
          <w:szCs w:val="28"/>
        </w:rPr>
        <w:t>массового</w:t>
      </w:r>
      <w:r w:rsidR="0006326F" w:rsidRPr="00F4766E">
        <w:rPr>
          <w:spacing w:val="-4"/>
          <w:sz w:val="28"/>
          <w:szCs w:val="28"/>
        </w:rPr>
        <w:t xml:space="preserve"> </w:t>
      </w:r>
      <w:r w:rsidRPr="00F4766E">
        <w:rPr>
          <w:spacing w:val="-4"/>
          <w:sz w:val="28"/>
          <w:szCs w:val="28"/>
        </w:rPr>
        <w:t>пребывания людей</w:t>
      </w:r>
      <w:r w:rsidR="0006326F" w:rsidRPr="00F4766E">
        <w:rPr>
          <w:spacing w:val="-4"/>
          <w:sz w:val="28"/>
          <w:szCs w:val="28"/>
        </w:rPr>
        <w:t xml:space="preserve"> </w:t>
      </w:r>
      <w:r w:rsidRPr="00F4766E">
        <w:rPr>
          <w:spacing w:val="-4"/>
          <w:sz w:val="28"/>
          <w:szCs w:val="28"/>
        </w:rPr>
        <w:t>и</w:t>
      </w:r>
      <w:r w:rsidR="0006326F" w:rsidRPr="00F4766E">
        <w:rPr>
          <w:spacing w:val="-4"/>
          <w:sz w:val="28"/>
          <w:szCs w:val="28"/>
        </w:rPr>
        <w:t xml:space="preserve"> </w:t>
      </w:r>
      <w:r w:rsidRPr="00F4766E">
        <w:rPr>
          <w:spacing w:val="-4"/>
          <w:sz w:val="28"/>
          <w:szCs w:val="28"/>
        </w:rPr>
        <w:t>объектов</w:t>
      </w:r>
      <w:r w:rsidR="0006326F" w:rsidRPr="00F4766E">
        <w:rPr>
          <w:spacing w:val="-4"/>
          <w:sz w:val="28"/>
          <w:szCs w:val="28"/>
        </w:rPr>
        <w:t xml:space="preserve"> </w:t>
      </w:r>
      <w:r w:rsidRPr="00F4766E">
        <w:rPr>
          <w:spacing w:val="-4"/>
          <w:sz w:val="28"/>
          <w:szCs w:val="28"/>
        </w:rPr>
        <w:t>(территорий), подлежащих</w:t>
      </w:r>
      <w:r w:rsidR="0006326F" w:rsidRPr="00F4766E">
        <w:rPr>
          <w:spacing w:val="-4"/>
          <w:sz w:val="28"/>
          <w:szCs w:val="28"/>
        </w:rPr>
        <w:t xml:space="preserve"> </w:t>
      </w:r>
      <w:r w:rsidRPr="00F4766E">
        <w:rPr>
          <w:spacing w:val="-4"/>
          <w:sz w:val="28"/>
          <w:szCs w:val="28"/>
        </w:rPr>
        <w:t xml:space="preserve">обязательной </w:t>
      </w:r>
      <w:r w:rsidRPr="00F4766E">
        <w:rPr>
          <w:sz w:val="28"/>
          <w:szCs w:val="28"/>
        </w:rPr>
        <w:t>охране войсками национальной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гвардии Российской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Федерации, и форм паспортов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безопасности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таких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мест и объектов (территорий)»</w:t>
      </w:r>
    </w:p>
    <w:p w:rsidR="00C97399" w:rsidRPr="00F4766E" w:rsidRDefault="00C97399">
      <w:pPr>
        <w:pStyle w:val="a3"/>
        <w:spacing w:before="14"/>
        <w:rPr>
          <w:sz w:val="28"/>
          <w:szCs w:val="28"/>
        </w:rPr>
      </w:pPr>
    </w:p>
    <w:p w:rsidR="00C97399" w:rsidRPr="00F4766E" w:rsidRDefault="00E9679D">
      <w:pPr>
        <w:pStyle w:val="a3"/>
        <w:ind w:left="520"/>
        <w:jc w:val="center"/>
        <w:rPr>
          <w:sz w:val="28"/>
          <w:szCs w:val="28"/>
        </w:rPr>
      </w:pPr>
      <w:r w:rsidRPr="00F4766E">
        <w:rPr>
          <w:spacing w:val="-2"/>
          <w:sz w:val="28"/>
          <w:szCs w:val="28"/>
        </w:rPr>
        <w:t>ПОСТАНОВЛЯЮ:</w:t>
      </w:r>
    </w:p>
    <w:p w:rsidR="00C97399" w:rsidRPr="00F4766E" w:rsidRDefault="00C97399">
      <w:pPr>
        <w:pStyle w:val="a3"/>
        <w:spacing w:before="25"/>
        <w:rPr>
          <w:sz w:val="28"/>
          <w:szCs w:val="28"/>
        </w:rPr>
      </w:pPr>
    </w:p>
    <w:p w:rsidR="00C97399" w:rsidRPr="00F4766E" w:rsidRDefault="00E170E6">
      <w:pPr>
        <w:pStyle w:val="a4"/>
        <w:numPr>
          <w:ilvl w:val="0"/>
          <w:numId w:val="1"/>
        </w:numPr>
        <w:tabs>
          <w:tab w:val="left" w:pos="1246"/>
        </w:tabs>
        <w:spacing w:line="249" w:lineRule="auto"/>
        <w:ind w:right="467" w:firstLine="531"/>
        <w:jc w:val="both"/>
        <w:rPr>
          <w:sz w:val="28"/>
          <w:szCs w:val="28"/>
        </w:rPr>
      </w:pPr>
      <w:r w:rsidRPr="00F4766E">
        <w:rPr>
          <w:sz w:val="28"/>
          <w:szCs w:val="28"/>
        </w:rPr>
        <w:t xml:space="preserve">Определить </w:t>
      </w:r>
      <w:r w:rsidR="00E9679D" w:rsidRPr="00F4766E">
        <w:rPr>
          <w:sz w:val="28"/>
          <w:szCs w:val="28"/>
        </w:rPr>
        <w:t xml:space="preserve"> Перечень мест массового пребывания людей в</w:t>
      </w:r>
      <w:r w:rsidR="0006326F" w:rsidRPr="00F4766E">
        <w:rPr>
          <w:sz w:val="28"/>
          <w:szCs w:val="28"/>
        </w:rPr>
        <w:t xml:space="preserve"> </w:t>
      </w:r>
      <w:r w:rsidR="00E9679D" w:rsidRPr="00F4766E">
        <w:rPr>
          <w:sz w:val="28"/>
          <w:szCs w:val="28"/>
        </w:rPr>
        <w:t xml:space="preserve">пределах территории муниципального образования </w:t>
      </w:r>
      <w:proofErr w:type="spellStart"/>
      <w:r w:rsidR="0006326F" w:rsidRPr="00F4766E">
        <w:rPr>
          <w:sz w:val="28"/>
          <w:szCs w:val="28"/>
        </w:rPr>
        <w:t>Шыргайтинское</w:t>
      </w:r>
      <w:proofErr w:type="spellEnd"/>
      <w:r w:rsidR="00E9679D" w:rsidRPr="00F4766E">
        <w:rPr>
          <w:sz w:val="28"/>
          <w:szCs w:val="28"/>
        </w:rPr>
        <w:t xml:space="preserve"> сельское поселение объекты</w:t>
      </w:r>
      <w:r w:rsidR="0006326F" w:rsidRPr="00F4766E">
        <w:rPr>
          <w:sz w:val="28"/>
          <w:szCs w:val="28"/>
        </w:rPr>
        <w:t xml:space="preserve"> </w:t>
      </w:r>
      <w:r w:rsidR="00E9679D" w:rsidRPr="00F4766E">
        <w:rPr>
          <w:sz w:val="28"/>
          <w:szCs w:val="28"/>
        </w:rPr>
        <w:t>согласно</w:t>
      </w:r>
      <w:r w:rsidR="0006326F" w:rsidRPr="00F4766E">
        <w:rPr>
          <w:sz w:val="28"/>
          <w:szCs w:val="28"/>
        </w:rPr>
        <w:t xml:space="preserve"> </w:t>
      </w:r>
      <w:r w:rsidR="00E9679D" w:rsidRPr="00F4766E">
        <w:rPr>
          <w:sz w:val="28"/>
          <w:szCs w:val="28"/>
        </w:rPr>
        <w:t>приложению</w:t>
      </w:r>
      <w:r w:rsidR="0006326F" w:rsidRPr="00F4766E">
        <w:rPr>
          <w:sz w:val="28"/>
          <w:szCs w:val="28"/>
        </w:rPr>
        <w:t xml:space="preserve"> </w:t>
      </w:r>
      <w:r w:rsidR="00E9679D" w:rsidRPr="00F4766E">
        <w:rPr>
          <w:sz w:val="28"/>
          <w:szCs w:val="28"/>
        </w:rPr>
        <w:t>к</w:t>
      </w:r>
      <w:r w:rsidR="0006326F" w:rsidRPr="00F4766E">
        <w:rPr>
          <w:sz w:val="28"/>
          <w:szCs w:val="28"/>
        </w:rPr>
        <w:t xml:space="preserve"> </w:t>
      </w:r>
      <w:r w:rsidR="00E9679D" w:rsidRPr="00F4766E">
        <w:rPr>
          <w:sz w:val="28"/>
          <w:szCs w:val="28"/>
        </w:rPr>
        <w:t>настоящему</w:t>
      </w:r>
      <w:r w:rsidR="0006326F" w:rsidRPr="00F4766E">
        <w:rPr>
          <w:sz w:val="28"/>
          <w:szCs w:val="28"/>
        </w:rPr>
        <w:t xml:space="preserve"> </w:t>
      </w:r>
      <w:r w:rsidR="00E9679D" w:rsidRPr="00F4766E">
        <w:rPr>
          <w:sz w:val="28"/>
          <w:szCs w:val="28"/>
        </w:rPr>
        <w:t>постановлению.</w:t>
      </w:r>
    </w:p>
    <w:p w:rsidR="00C97399" w:rsidRPr="00F4766E" w:rsidRDefault="00E9679D">
      <w:pPr>
        <w:pStyle w:val="a4"/>
        <w:numPr>
          <w:ilvl w:val="0"/>
          <w:numId w:val="1"/>
        </w:numPr>
        <w:tabs>
          <w:tab w:val="left" w:pos="1309"/>
        </w:tabs>
        <w:spacing w:before="7" w:line="247" w:lineRule="auto"/>
        <w:ind w:left="425" w:right="460" w:firstLine="505"/>
        <w:jc w:val="both"/>
        <w:rPr>
          <w:sz w:val="28"/>
          <w:szCs w:val="28"/>
        </w:rPr>
      </w:pPr>
      <w:proofErr w:type="gramStart"/>
      <w:r w:rsidRPr="00F4766E">
        <w:rPr>
          <w:sz w:val="28"/>
          <w:szCs w:val="28"/>
        </w:rPr>
        <w:t>Разместить</w:t>
      </w:r>
      <w:proofErr w:type="gramEnd"/>
      <w:r w:rsidRPr="00F4766E">
        <w:rPr>
          <w:sz w:val="28"/>
          <w:szCs w:val="28"/>
        </w:rPr>
        <w:t xml:space="preserve"> настоящее постановление на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официальном сайте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 xml:space="preserve">сельского </w:t>
      </w:r>
      <w:r w:rsidRPr="00F4766E">
        <w:rPr>
          <w:spacing w:val="-2"/>
          <w:sz w:val="28"/>
          <w:szCs w:val="28"/>
        </w:rPr>
        <w:t>поселения.</w:t>
      </w:r>
    </w:p>
    <w:p w:rsidR="00C97399" w:rsidRPr="00F4766E" w:rsidRDefault="00E9679D">
      <w:pPr>
        <w:pStyle w:val="a4"/>
        <w:numPr>
          <w:ilvl w:val="0"/>
          <w:numId w:val="1"/>
        </w:numPr>
        <w:tabs>
          <w:tab w:val="left" w:pos="1161"/>
          <w:tab w:val="left" w:pos="1168"/>
        </w:tabs>
        <w:spacing w:line="242" w:lineRule="auto"/>
        <w:ind w:left="1161" w:hanging="223"/>
        <w:jc w:val="both"/>
        <w:rPr>
          <w:sz w:val="28"/>
          <w:szCs w:val="28"/>
        </w:rPr>
      </w:pPr>
      <w:r w:rsidRPr="00F4766E">
        <w:rPr>
          <w:sz w:val="28"/>
          <w:szCs w:val="28"/>
        </w:rPr>
        <w:tab/>
      </w:r>
      <w:proofErr w:type="gramStart"/>
      <w:r w:rsidRPr="00F4766E">
        <w:rPr>
          <w:sz w:val="28"/>
          <w:szCs w:val="28"/>
        </w:rPr>
        <w:t>Контроль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за</w:t>
      </w:r>
      <w:proofErr w:type="gramEnd"/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исполнением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настоящего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постановления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>оставляю</w:t>
      </w:r>
      <w:r w:rsidR="0006326F" w:rsidRPr="00F4766E">
        <w:rPr>
          <w:sz w:val="28"/>
          <w:szCs w:val="28"/>
        </w:rPr>
        <w:t xml:space="preserve"> </w:t>
      </w:r>
      <w:r w:rsidRPr="00F4766E">
        <w:rPr>
          <w:sz w:val="28"/>
          <w:szCs w:val="28"/>
        </w:rPr>
        <w:t xml:space="preserve">за </w:t>
      </w:r>
      <w:r w:rsidRPr="00F4766E">
        <w:rPr>
          <w:spacing w:val="-2"/>
          <w:sz w:val="28"/>
          <w:szCs w:val="28"/>
        </w:rPr>
        <w:t>собой.</w:t>
      </w:r>
    </w:p>
    <w:p w:rsidR="00C97399" w:rsidRPr="00F4766E" w:rsidRDefault="00C97399">
      <w:pPr>
        <w:pStyle w:val="a3"/>
        <w:rPr>
          <w:sz w:val="28"/>
          <w:szCs w:val="28"/>
        </w:rPr>
      </w:pPr>
    </w:p>
    <w:p w:rsidR="00C97399" w:rsidRPr="00F4766E" w:rsidRDefault="00C97399">
      <w:pPr>
        <w:pStyle w:val="a3"/>
        <w:spacing w:before="286"/>
        <w:rPr>
          <w:sz w:val="28"/>
          <w:szCs w:val="28"/>
        </w:rPr>
      </w:pPr>
    </w:p>
    <w:p w:rsidR="0006326F" w:rsidRPr="00F4766E" w:rsidRDefault="0006326F">
      <w:pPr>
        <w:ind w:left="421"/>
        <w:jc w:val="both"/>
        <w:rPr>
          <w:spacing w:val="-5"/>
          <w:sz w:val="28"/>
          <w:szCs w:val="28"/>
        </w:rPr>
      </w:pPr>
      <w:proofErr w:type="spellStart"/>
      <w:r w:rsidRPr="00F4766E">
        <w:rPr>
          <w:spacing w:val="-2"/>
          <w:sz w:val="28"/>
          <w:szCs w:val="28"/>
        </w:rPr>
        <w:t>Врио</w:t>
      </w:r>
      <w:proofErr w:type="spellEnd"/>
      <w:r w:rsidRPr="00F4766E">
        <w:rPr>
          <w:spacing w:val="-2"/>
          <w:sz w:val="28"/>
          <w:szCs w:val="28"/>
        </w:rPr>
        <w:t xml:space="preserve"> главы </w:t>
      </w:r>
      <w:r w:rsidR="00E9679D" w:rsidRPr="00F4766E">
        <w:rPr>
          <w:spacing w:val="-5"/>
          <w:sz w:val="28"/>
          <w:szCs w:val="28"/>
        </w:rPr>
        <w:t>МО</w:t>
      </w:r>
      <w:r w:rsidRPr="00F4766E">
        <w:rPr>
          <w:spacing w:val="-5"/>
          <w:sz w:val="28"/>
          <w:szCs w:val="28"/>
        </w:rPr>
        <w:t xml:space="preserve"> </w:t>
      </w:r>
      <w:proofErr w:type="spellStart"/>
      <w:r w:rsidRPr="00F4766E">
        <w:rPr>
          <w:spacing w:val="-5"/>
          <w:sz w:val="28"/>
          <w:szCs w:val="28"/>
        </w:rPr>
        <w:t>Шыргайтинское</w:t>
      </w:r>
      <w:proofErr w:type="spellEnd"/>
      <w:r w:rsidRPr="00F4766E">
        <w:rPr>
          <w:spacing w:val="-5"/>
          <w:sz w:val="28"/>
          <w:szCs w:val="28"/>
        </w:rPr>
        <w:t xml:space="preserve"> </w:t>
      </w:r>
    </w:p>
    <w:p w:rsidR="00C97399" w:rsidRPr="00F4766E" w:rsidRDefault="0006326F">
      <w:pPr>
        <w:ind w:left="421"/>
        <w:jc w:val="both"/>
        <w:rPr>
          <w:sz w:val="28"/>
          <w:szCs w:val="28"/>
        </w:rPr>
      </w:pPr>
      <w:r w:rsidRPr="00F4766E">
        <w:rPr>
          <w:spacing w:val="-5"/>
          <w:sz w:val="28"/>
          <w:szCs w:val="28"/>
        </w:rPr>
        <w:t xml:space="preserve">сельское поселение                                                                        Э.Т. </w:t>
      </w:r>
      <w:proofErr w:type="spellStart"/>
      <w:r w:rsidRPr="00F4766E">
        <w:rPr>
          <w:spacing w:val="-5"/>
          <w:sz w:val="28"/>
          <w:szCs w:val="28"/>
        </w:rPr>
        <w:t>Баянкина</w:t>
      </w:r>
      <w:proofErr w:type="spellEnd"/>
    </w:p>
    <w:p w:rsidR="00C97399" w:rsidRPr="00F4766E" w:rsidRDefault="00E9679D">
      <w:pPr>
        <w:tabs>
          <w:tab w:val="left" w:pos="7301"/>
        </w:tabs>
        <w:spacing w:before="15"/>
        <w:ind w:left="421"/>
        <w:jc w:val="both"/>
        <w:rPr>
          <w:sz w:val="28"/>
          <w:szCs w:val="28"/>
        </w:rPr>
      </w:pPr>
      <w:r w:rsidRPr="00F4766E">
        <w:rPr>
          <w:sz w:val="28"/>
          <w:szCs w:val="28"/>
        </w:rPr>
        <w:tab/>
      </w:r>
    </w:p>
    <w:p w:rsidR="00C97399" w:rsidRPr="00F4766E" w:rsidRDefault="00C97399">
      <w:pPr>
        <w:jc w:val="both"/>
        <w:rPr>
          <w:sz w:val="28"/>
          <w:szCs w:val="28"/>
        </w:rPr>
        <w:sectPr w:rsidR="00C97399" w:rsidRPr="00F4766E" w:rsidSect="00225443">
          <w:type w:val="continuous"/>
          <w:pgSz w:w="12240" w:h="15840"/>
          <w:pgMar w:top="709" w:right="860" w:bottom="280" w:left="1620" w:header="720" w:footer="720" w:gutter="0"/>
          <w:cols w:space="720"/>
        </w:sectPr>
      </w:pPr>
    </w:p>
    <w:p w:rsidR="00C97399" w:rsidRDefault="00C97399">
      <w:pPr>
        <w:pStyle w:val="a3"/>
        <w:rPr>
          <w:sz w:val="21"/>
        </w:rPr>
      </w:pPr>
    </w:p>
    <w:p w:rsidR="00C97399" w:rsidRDefault="00C97399">
      <w:pPr>
        <w:pStyle w:val="a3"/>
        <w:rPr>
          <w:sz w:val="21"/>
        </w:rPr>
      </w:pPr>
    </w:p>
    <w:p w:rsidR="00C97399" w:rsidRDefault="00C97399">
      <w:pPr>
        <w:pStyle w:val="a3"/>
        <w:spacing w:before="209"/>
        <w:rPr>
          <w:sz w:val="21"/>
        </w:rPr>
      </w:pPr>
    </w:p>
    <w:p w:rsidR="00F4766E" w:rsidRPr="00F4766E" w:rsidRDefault="0006326F" w:rsidP="00F4766E">
      <w:pPr>
        <w:spacing w:line="259" w:lineRule="auto"/>
        <w:ind w:left="7267" w:right="111"/>
      </w:pPr>
      <w:r w:rsidRPr="00F4766E">
        <w:rPr>
          <w:spacing w:val="-2"/>
        </w:rPr>
        <w:t>Приложени</w:t>
      </w:r>
      <w:r w:rsidR="00E9679D" w:rsidRPr="00F4766E">
        <w:rPr>
          <w:spacing w:val="-2"/>
        </w:rPr>
        <w:t xml:space="preserve">е </w:t>
      </w:r>
      <w:r w:rsidR="00E9679D" w:rsidRPr="00F4766E">
        <w:t>к</w:t>
      </w:r>
      <w:r w:rsidRPr="00F4766E">
        <w:t xml:space="preserve"> </w:t>
      </w:r>
      <w:r w:rsidR="00E9679D" w:rsidRPr="00F4766E">
        <w:t>постановлен</w:t>
      </w:r>
      <w:r w:rsidRPr="00F4766E">
        <w:t xml:space="preserve">ию №  </w:t>
      </w:r>
      <w:r w:rsidR="00697A3F">
        <w:t>28</w:t>
      </w:r>
      <w:r w:rsidR="00F4766E" w:rsidRPr="00F4766E">
        <w:t xml:space="preserve"> </w:t>
      </w:r>
    </w:p>
    <w:p w:rsidR="00C97399" w:rsidRPr="00F4766E" w:rsidRDefault="00F4766E" w:rsidP="00F4766E">
      <w:pPr>
        <w:spacing w:line="259" w:lineRule="auto"/>
        <w:ind w:left="7267" w:right="111"/>
      </w:pPr>
      <w:r w:rsidRPr="00F4766E">
        <w:t xml:space="preserve">     </w:t>
      </w:r>
      <w:r w:rsidR="0006326F" w:rsidRPr="00F4766E">
        <w:t>от 04.07.2024 года</w:t>
      </w:r>
      <w:r w:rsidR="00E9679D" w:rsidRPr="00F4766E">
        <w:rPr>
          <w:spacing w:val="-2"/>
          <w:w w:val="115"/>
        </w:rPr>
        <w:t>.</w:t>
      </w:r>
    </w:p>
    <w:p w:rsidR="00C97399" w:rsidRPr="00F4766E" w:rsidRDefault="00C97399">
      <w:pPr>
        <w:pStyle w:val="a3"/>
        <w:spacing w:before="22"/>
        <w:rPr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1C0F1C"/>
          <w:left w:val="single" w:sz="6" w:space="0" w:color="1C0F1C"/>
          <w:bottom w:val="single" w:sz="6" w:space="0" w:color="1C0F1C"/>
          <w:right w:val="single" w:sz="6" w:space="0" w:color="1C0F1C"/>
          <w:insideH w:val="single" w:sz="6" w:space="0" w:color="1C0F1C"/>
          <w:insideV w:val="single" w:sz="6" w:space="0" w:color="1C0F1C"/>
        </w:tblBorders>
        <w:tblLayout w:type="fixed"/>
        <w:tblLook w:val="01E0"/>
      </w:tblPr>
      <w:tblGrid>
        <w:gridCol w:w="681"/>
        <w:gridCol w:w="2174"/>
        <w:gridCol w:w="2210"/>
        <w:gridCol w:w="2219"/>
        <w:gridCol w:w="2255"/>
      </w:tblGrid>
      <w:tr w:rsidR="00C97399">
        <w:trPr>
          <w:trHeight w:val="783"/>
        </w:trPr>
        <w:tc>
          <w:tcPr>
            <w:tcW w:w="681" w:type="dxa"/>
          </w:tcPr>
          <w:p w:rsidR="00F4766E" w:rsidRPr="00F4766E" w:rsidRDefault="0006326F" w:rsidP="00F4766E">
            <w:pPr>
              <w:pStyle w:val="TableParagraph"/>
              <w:spacing w:line="302" w:lineRule="exact"/>
              <w:jc w:val="center"/>
              <w:rPr>
                <w:spacing w:val="-5"/>
                <w:position w:val="-6"/>
                <w:sz w:val="24"/>
                <w:szCs w:val="24"/>
              </w:rPr>
            </w:pPr>
            <w:r w:rsidRPr="00F4766E">
              <w:rPr>
                <w:spacing w:val="-5"/>
                <w:position w:val="-6"/>
                <w:sz w:val="24"/>
                <w:szCs w:val="24"/>
              </w:rPr>
              <w:t>№</w:t>
            </w:r>
          </w:p>
          <w:p w:rsidR="00C97399" w:rsidRPr="00F4766E" w:rsidRDefault="0006326F" w:rsidP="00F4766E">
            <w:pPr>
              <w:pStyle w:val="TableParagraph"/>
              <w:spacing w:line="302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766E">
              <w:rPr>
                <w:spacing w:val="-5"/>
                <w:position w:val="-6"/>
                <w:sz w:val="24"/>
                <w:szCs w:val="24"/>
              </w:rPr>
              <w:t>п</w:t>
            </w:r>
            <w:proofErr w:type="spellEnd"/>
            <w:proofErr w:type="gramEnd"/>
            <w:r w:rsidRPr="00F4766E">
              <w:rPr>
                <w:spacing w:val="-5"/>
                <w:position w:val="-6"/>
                <w:sz w:val="24"/>
                <w:szCs w:val="24"/>
              </w:rPr>
              <w:t>/</w:t>
            </w:r>
            <w:proofErr w:type="spellStart"/>
            <w:r w:rsidRPr="00F4766E">
              <w:rPr>
                <w:spacing w:val="-5"/>
                <w:position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4" w:type="dxa"/>
          </w:tcPr>
          <w:p w:rsidR="00C97399" w:rsidRPr="00F4766E" w:rsidRDefault="00E9679D">
            <w:pPr>
              <w:pStyle w:val="TableParagraph"/>
              <w:spacing w:before="140"/>
              <w:ind w:left="146"/>
              <w:rPr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>Наименование</w:t>
            </w:r>
          </w:p>
          <w:p w:rsidR="00C97399" w:rsidRPr="00F4766E" w:rsidRDefault="00E9679D">
            <w:pPr>
              <w:pStyle w:val="TableParagraph"/>
              <w:spacing w:before="46"/>
              <w:ind w:left="149"/>
              <w:rPr>
                <w:sz w:val="24"/>
                <w:szCs w:val="24"/>
              </w:rPr>
            </w:pPr>
            <w:r w:rsidRPr="00F4766E">
              <w:rPr>
                <w:spacing w:val="-2"/>
                <w:w w:val="110"/>
                <w:sz w:val="24"/>
                <w:szCs w:val="24"/>
              </w:rPr>
              <w:t>места</w:t>
            </w:r>
          </w:p>
        </w:tc>
        <w:tc>
          <w:tcPr>
            <w:tcW w:w="2210" w:type="dxa"/>
          </w:tcPr>
          <w:p w:rsidR="00C97399" w:rsidRPr="00F4766E" w:rsidRDefault="00E9679D">
            <w:pPr>
              <w:pStyle w:val="TableParagraph"/>
              <w:spacing w:before="131"/>
              <w:ind w:left="801"/>
              <w:rPr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2219" w:type="dxa"/>
          </w:tcPr>
          <w:p w:rsidR="00C97399" w:rsidRPr="00F4766E" w:rsidRDefault="00E9679D">
            <w:pPr>
              <w:pStyle w:val="TableParagraph"/>
              <w:spacing w:before="131"/>
              <w:ind w:left="190"/>
              <w:rPr>
                <w:sz w:val="24"/>
                <w:szCs w:val="24"/>
              </w:rPr>
            </w:pPr>
            <w:r w:rsidRPr="00F4766E">
              <w:rPr>
                <w:spacing w:val="-2"/>
                <w:w w:val="105"/>
                <w:sz w:val="24"/>
                <w:szCs w:val="24"/>
              </w:rPr>
              <w:t>Правообладатель</w:t>
            </w:r>
          </w:p>
        </w:tc>
        <w:tc>
          <w:tcPr>
            <w:tcW w:w="2255" w:type="dxa"/>
          </w:tcPr>
          <w:p w:rsidR="00C97399" w:rsidRPr="00F4766E" w:rsidRDefault="00E9679D">
            <w:pPr>
              <w:pStyle w:val="TableParagraph"/>
              <w:spacing w:before="131"/>
              <w:ind w:left="248"/>
              <w:rPr>
                <w:sz w:val="24"/>
                <w:szCs w:val="24"/>
              </w:rPr>
            </w:pPr>
            <w:r w:rsidRPr="00F4766E">
              <w:rPr>
                <w:spacing w:val="-2"/>
                <w:w w:val="105"/>
                <w:sz w:val="24"/>
                <w:szCs w:val="24"/>
              </w:rPr>
              <w:t>Предназначение</w:t>
            </w:r>
          </w:p>
        </w:tc>
      </w:tr>
      <w:tr w:rsidR="00C97399">
        <w:trPr>
          <w:trHeight w:val="1438"/>
        </w:trPr>
        <w:tc>
          <w:tcPr>
            <w:tcW w:w="681" w:type="dxa"/>
          </w:tcPr>
          <w:p w:rsidR="0006326F" w:rsidRPr="00F4766E" w:rsidRDefault="0006326F">
            <w:pPr>
              <w:pStyle w:val="TableParagraph"/>
              <w:spacing w:line="218" w:lineRule="exact"/>
              <w:ind w:left="176"/>
              <w:rPr>
                <w:spacing w:val="-10"/>
                <w:w w:val="80"/>
                <w:sz w:val="24"/>
                <w:szCs w:val="24"/>
              </w:rPr>
            </w:pPr>
          </w:p>
          <w:p w:rsidR="0006326F" w:rsidRPr="00F4766E" w:rsidRDefault="0006326F">
            <w:pPr>
              <w:pStyle w:val="TableParagraph"/>
              <w:spacing w:line="218" w:lineRule="exact"/>
              <w:ind w:left="176"/>
              <w:rPr>
                <w:spacing w:val="-10"/>
                <w:w w:val="80"/>
                <w:sz w:val="24"/>
                <w:szCs w:val="24"/>
              </w:rPr>
            </w:pPr>
          </w:p>
          <w:p w:rsidR="00C97399" w:rsidRPr="00F4766E" w:rsidRDefault="0006326F">
            <w:pPr>
              <w:pStyle w:val="TableParagraph"/>
              <w:spacing w:line="218" w:lineRule="exact"/>
              <w:ind w:left="176"/>
              <w:rPr>
                <w:sz w:val="24"/>
                <w:szCs w:val="24"/>
              </w:rPr>
            </w:pPr>
            <w:r w:rsidRPr="00F4766E">
              <w:rPr>
                <w:spacing w:val="-10"/>
                <w:w w:val="80"/>
                <w:sz w:val="24"/>
                <w:szCs w:val="24"/>
              </w:rPr>
              <w:t xml:space="preserve">  </w:t>
            </w:r>
            <w:r w:rsidR="00E9679D" w:rsidRPr="00F4766E">
              <w:rPr>
                <w:spacing w:val="-10"/>
                <w:w w:val="80"/>
                <w:sz w:val="24"/>
                <w:szCs w:val="24"/>
              </w:rPr>
              <w:t>1</w:t>
            </w:r>
          </w:p>
        </w:tc>
        <w:tc>
          <w:tcPr>
            <w:tcW w:w="2174" w:type="dxa"/>
          </w:tcPr>
          <w:p w:rsidR="00E170E6" w:rsidRPr="00F4766E" w:rsidRDefault="00E170E6" w:rsidP="0006326F">
            <w:pPr>
              <w:pStyle w:val="TableParagraph"/>
              <w:spacing w:line="218" w:lineRule="exact"/>
              <w:ind w:left="136"/>
              <w:rPr>
                <w:sz w:val="24"/>
                <w:szCs w:val="24"/>
              </w:rPr>
            </w:pPr>
          </w:p>
          <w:p w:rsidR="00C97399" w:rsidRPr="00F4766E" w:rsidRDefault="00E9679D" w:rsidP="0006326F">
            <w:pPr>
              <w:pStyle w:val="TableParagraph"/>
              <w:spacing w:line="218" w:lineRule="exact"/>
              <w:ind w:left="136"/>
              <w:rPr>
                <w:sz w:val="24"/>
                <w:szCs w:val="24"/>
              </w:rPr>
            </w:pPr>
            <w:r w:rsidRPr="00F4766E">
              <w:rPr>
                <w:sz w:val="24"/>
                <w:szCs w:val="24"/>
              </w:rPr>
              <w:t>Стадион</w:t>
            </w:r>
            <w:r w:rsidR="0006326F" w:rsidRPr="00F4766E">
              <w:rPr>
                <w:sz w:val="24"/>
                <w:szCs w:val="24"/>
              </w:rPr>
              <w:t xml:space="preserve"> </w:t>
            </w:r>
            <w:r w:rsidRPr="00F4766E">
              <w:rPr>
                <w:spacing w:val="-2"/>
                <w:sz w:val="24"/>
                <w:szCs w:val="24"/>
              </w:rPr>
              <w:t>«</w:t>
            </w:r>
            <w:proofErr w:type="spellStart"/>
            <w:r w:rsidR="0006326F" w:rsidRPr="00F4766E">
              <w:rPr>
                <w:spacing w:val="-2"/>
                <w:sz w:val="24"/>
                <w:szCs w:val="24"/>
              </w:rPr>
              <w:t>Шыргай</w:t>
            </w:r>
            <w:proofErr w:type="spellEnd"/>
            <w:r w:rsidRPr="00F4766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210" w:type="dxa"/>
          </w:tcPr>
          <w:p w:rsidR="0059103C" w:rsidRPr="00F4766E" w:rsidRDefault="0059103C" w:rsidP="0006326F">
            <w:pPr>
              <w:pStyle w:val="TableParagraph"/>
              <w:spacing w:line="202" w:lineRule="exact"/>
              <w:ind w:left="177"/>
              <w:jc w:val="center"/>
              <w:rPr>
                <w:sz w:val="24"/>
                <w:szCs w:val="24"/>
              </w:rPr>
            </w:pPr>
          </w:p>
          <w:p w:rsidR="00C97399" w:rsidRPr="00F4766E" w:rsidRDefault="00E9679D" w:rsidP="0006326F">
            <w:pPr>
              <w:pStyle w:val="TableParagraph"/>
              <w:spacing w:line="202" w:lineRule="exact"/>
              <w:ind w:left="177"/>
              <w:jc w:val="center"/>
              <w:rPr>
                <w:sz w:val="24"/>
                <w:szCs w:val="24"/>
              </w:rPr>
            </w:pPr>
            <w:r w:rsidRPr="00F4766E">
              <w:rPr>
                <w:sz w:val="24"/>
                <w:szCs w:val="24"/>
              </w:rPr>
              <w:t>Р</w:t>
            </w:r>
            <w:r w:rsidR="0006326F" w:rsidRPr="00F4766E">
              <w:rPr>
                <w:sz w:val="24"/>
                <w:szCs w:val="24"/>
              </w:rPr>
              <w:t xml:space="preserve">еспублика </w:t>
            </w:r>
            <w:r w:rsidRPr="00F4766E">
              <w:rPr>
                <w:sz w:val="24"/>
                <w:szCs w:val="24"/>
              </w:rPr>
              <w:t>А</w:t>
            </w:r>
            <w:r w:rsidR="0006326F" w:rsidRPr="00F4766E">
              <w:rPr>
                <w:sz w:val="24"/>
                <w:szCs w:val="24"/>
              </w:rPr>
              <w:t>лтай</w:t>
            </w:r>
            <w:r w:rsidRPr="00F4766E">
              <w:rPr>
                <w:sz w:val="24"/>
                <w:szCs w:val="24"/>
              </w:rPr>
              <w:t>,</w:t>
            </w:r>
            <w:r w:rsidR="0006326F" w:rsidRPr="00F4766E">
              <w:rPr>
                <w:sz w:val="24"/>
                <w:szCs w:val="24"/>
              </w:rPr>
              <w:t xml:space="preserve"> </w:t>
            </w:r>
            <w:proofErr w:type="spellStart"/>
            <w:r w:rsidRPr="00F4766E">
              <w:rPr>
                <w:spacing w:val="-2"/>
                <w:sz w:val="24"/>
                <w:szCs w:val="24"/>
              </w:rPr>
              <w:t>Шебалинский</w:t>
            </w:r>
            <w:proofErr w:type="spellEnd"/>
          </w:p>
          <w:p w:rsidR="00C97399" w:rsidRPr="00F4766E" w:rsidRDefault="00E9679D" w:rsidP="0006326F">
            <w:pPr>
              <w:pStyle w:val="TableParagraph"/>
              <w:spacing w:before="17" w:line="204" w:lineRule="auto"/>
              <w:ind w:left="303" w:hanging="121"/>
              <w:jc w:val="center"/>
              <w:rPr>
                <w:sz w:val="24"/>
                <w:szCs w:val="24"/>
              </w:rPr>
            </w:pPr>
            <w:r w:rsidRPr="00F4766E">
              <w:rPr>
                <w:sz w:val="24"/>
                <w:szCs w:val="24"/>
              </w:rPr>
              <w:t xml:space="preserve">район </w:t>
            </w:r>
            <w:proofErr w:type="spellStart"/>
            <w:r w:rsidRPr="00F4766E">
              <w:rPr>
                <w:sz w:val="24"/>
                <w:szCs w:val="24"/>
              </w:rPr>
              <w:t>с</w:t>
            </w:r>
            <w:proofErr w:type="gramStart"/>
            <w:r w:rsidRPr="00F4766E">
              <w:rPr>
                <w:sz w:val="24"/>
                <w:szCs w:val="24"/>
              </w:rPr>
              <w:t>.</w:t>
            </w:r>
            <w:r w:rsidR="0006326F" w:rsidRPr="00F4766E">
              <w:rPr>
                <w:sz w:val="24"/>
                <w:szCs w:val="24"/>
              </w:rPr>
              <w:t>Ш</w:t>
            </w:r>
            <w:proofErr w:type="gramEnd"/>
            <w:r w:rsidR="0006326F" w:rsidRPr="00F4766E">
              <w:rPr>
                <w:sz w:val="24"/>
                <w:szCs w:val="24"/>
              </w:rPr>
              <w:t>ыргайту</w:t>
            </w:r>
            <w:proofErr w:type="spellEnd"/>
            <w:r w:rsidRPr="00F4766E">
              <w:rPr>
                <w:sz w:val="24"/>
                <w:szCs w:val="24"/>
              </w:rPr>
              <w:t xml:space="preserve"> ул. </w:t>
            </w:r>
            <w:r w:rsidR="0006326F" w:rsidRPr="00F4766E">
              <w:rPr>
                <w:sz w:val="24"/>
                <w:szCs w:val="24"/>
              </w:rPr>
              <w:t>Песчаная, сооружение 23</w:t>
            </w:r>
          </w:p>
        </w:tc>
        <w:tc>
          <w:tcPr>
            <w:tcW w:w="2219" w:type="dxa"/>
          </w:tcPr>
          <w:p w:rsidR="00C97399" w:rsidRPr="00F4766E" w:rsidRDefault="0006326F" w:rsidP="0006326F">
            <w:pPr>
              <w:pStyle w:val="TableParagraph"/>
              <w:spacing w:before="26" w:line="232" w:lineRule="auto"/>
              <w:ind w:left="218" w:hanging="6"/>
              <w:jc w:val="center"/>
              <w:rPr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 xml:space="preserve">Сельская администрация МО </w:t>
            </w:r>
            <w:proofErr w:type="spellStart"/>
            <w:r w:rsidRPr="00F4766E">
              <w:rPr>
                <w:spacing w:val="-2"/>
                <w:sz w:val="24"/>
                <w:szCs w:val="24"/>
              </w:rPr>
              <w:t>Шыргайтинское</w:t>
            </w:r>
            <w:proofErr w:type="spellEnd"/>
            <w:r w:rsidRPr="00F4766E">
              <w:rPr>
                <w:spacing w:val="-2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255" w:type="dxa"/>
          </w:tcPr>
          <w:p w:rsidR="0059103C" w:rsidRPr="00F4766E" w:rsidRDefault="0059103C">
            <w:pPr>
              <w:pStyle w:val="TableParagraph"/>
              <w:spacing w:line="226" w:lineRule="exact"/>
              <w:ind w:left="462"/>
              <w:rPr>
                <w:spacing w:val="-2"/>
                <w:sz w:val="24"/>
                <w:szCs w:val="24"/>
              </w:rPr>
            </w:pPr>
          </w:p>
          <w:p w:rsidR="00C97399" w:rsidRPr="00F4766E" w:rsidRDefault="0059103C" w:rsidP="00E170E6">
            <w:pPr>
              <w:pStyle w:val="TableParagraph"/>
              <w:spacing w:line="226" w:lineRule="exact"/>
              <w:ind w:left="462"/>
              <w:rPr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>П</w:t>
            </w:r>
            <w:r w:rsidR="00E9679D" w:rsidRPr="00F4766E">
              <w:rPr>
                <w:spacing w:val="-2"/>
                <w:sz w:val="24"/>
                <w:szCs w:val="24"/>
              </w:rPr>
              <w:t>роведение</w:t>
            </w:r>
            <w:r w:rsidR="00E170E6" w:rsidRPr="00F4766E">
              <w:rPr>
                <w:spacing w:val="-2"/>
                <w:sz w:val="24"/>
                <w:szCs w:val="24"/>
              </w:rPr>
              <w:t xml:space="preserve"> культурно</w:t>
            </w:r>
            <w:r w:rsidR="00E170E6" w:rsidRPr="00F4766E">
              <w:rPr>
                <w:spacing w:val="-2"/>
                <w:w w:val="85"/>
                <w:sz w:val="24"/>
                <w:szCs w:val="24"/>
              </w:rPr>
              <w:t xml:space="preserve">   </w:t>
            </w:r>
            <w:r w:rsidRPr="00F4766E">
              <w:rPr>
                <w:spacing w:val="-2"/>
                <w:w w:val="85"/>
                <w:sz w:val="24"/>
                <w:szCs w:val="24"/>
              </w:rPr>
              <w:t>-</w:t>
            </w:r>
            <w:r w:rsidR="00E9679D" w:rsidRPr="00F4766E">
              <w:rPr>
                <w:spacing w:val="-2"/>
                <w:w w:val="85"/>
                <w:sz w:val="24"/>
                <w:szCs w:val="24"/>
              </w:rPr>
              <w:t xml:space="preserve"> </w:t>
            </w:r>
            <w:r w:rsidRPr="00F4766E">
              <w:rPr>
                <w:spacing w:val="-2"/>
                <w:sz w:val="24"/>
                <w:szCs w:val="24"/>
              </w:rPr>
              <w:t>массовых и спортивных мероприятий</w:t>
            </w:r>
          </w:p>
        </w:tc>
      </w:tr>
      <w:tr w:rsidR="00C97399">
        <w:trPr>
          <w:trHeight w:val="1636"/>
        </w:trPr>
        <w:tc>
          <w:tcPr>
            <w:tcW w:w="681" w:type="dxa"/>
          </w:tcPr>
          <w:p w:rsidR="0006326F" w:rsidRPr="00F4766E" w:rsidRDefault="0006326F">
            <w:pPr>
              <w:pStyle w:val="TableParagraph"/>
              <w:spacing w:line="166" w:lineRule="exact"/>
              <w:ind w:left="159"/>
              <w:rPr>
                <w:noProof/>
                <w:position w:val="-2"/>
                <w:sz w:val="24"/>
                <w:szCs w:val="24"/>
                <w:lang w:eastAsia="ru-RU"/>
              </w:rPr>
            </w:pPr>
          </w:p>
          <w:p w:rsidR="0006326F" w:rsidRPr="00F4766E" w:rsidRDefault="0006326F">
            <w:pPr>
              <w:pStyle w:val="TableParagraph"/>
              <w:spacing w:line="166" w:lineRule="exact"/>
              <w:ind w:left="159"/>
              <w:rPr>
                <w:noProof/>
                <w:position w:val="-2"/>
                <w:sz w:val="24"/>
                <w:szCs w:val="24"/>
                <w:lang w:eastAsia="ru-RU"/>
              </w:rPr>
            </w:pPr>
          </w:p>
          <w:p w:rsidR="00C97399" w:rsidRPr="00F4766E" w:rsidRDefault="0006326F">
            <w:pPr>
              <w:pStyle w:val="TableParagraph"/>
              <w:spacing w:line="166" w:lineRule="exact"/>
              <w:ind w:left="159"/>
              <w:rPr>
                <w:sz w:val="24"/>
                <w:szCs w:val="24"/>
              </w:rPr>
            </w:pPr>
            <w:r w:rsidRPr="00F4766E">
              <w:rPr>
                <w:noProof/>
                <w:position w:val="-2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2174" w:type="dxa"/>
          </w:tcPr>
          <w:p w:rsidR="00E170E6" w:rsidRPr="00F4766E" w:rsidRDefault="00E170E6">
            <w:pPr>
              <w:pStyle w:val="TableParagraph"/>
              <w:spacing w:line="254" w:lineRule="exact"/>
              <w:ind w:left="209"/>
              <w:rPr>
                <w:sz w:val="24"/>
                <w:szCs w:val="24"/>
              </w:rPr>
            </w:pPr>
          </w:p>
          <w:p w:rsidR="00C97399" w:rsidRPr="00F4766E" w:rsidRDefault="0006326F">
            <w:pPr>
              <w:pStyle w:val="TableParagraph"/>
              <w:spacing w:line="254" w:lineRule="exact"/>
              <w:ind w:left="209"/>
              <w:rPr>
                <w:sz w:val="24"/>
                <w:szCs w:val="24"/>
              </w:rPr>
            </w:pPr>
            <w:r w:rsidRPr="00F4766E"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210" w:type="dxa"/>
          </w:tcPr>
          <w:p w:rsidR="0059103C" w:rsidRPr="00F4766E" w:rsidRDefault="0059103C" w:rsidP="0006326F">
            <w:pPr>
              <w:pStyle w:val="TableParagraph"/>
              <w:spacing w:line="202" w:lineRule="exact"/>
              <w:ind w:left="177"/>
              <w:jc w:val="center"/>
              <w:rPr>
                <w:sz w:val="24"/>
                <w:szCs w:val="24"/>
              </w:rPr>
            </w:pPr>
          </w:p>
          <w:p w:rsidR="0006326F" w:rsidRPr="00F4766E" w:rsidRDefault="0006326F" w:rsidP="0006326F">
            <w:pPr>
              <w:pStyle w:val="TableParagraph"/>
              <w:spacing w:line="202" w:lineRule="exact"/>
              <w:ind w:left="177"/>
              <w:jc w:val="center"/>
              <w:rPr>
                <w:sz w:val="24"/>
                <w:szCs w:val="24"/>
              </w:rPr>
            </w:pPr>
            <w:r w:rsidRPr="00F4766E">
              <w:rPr>
                <w:sz w:val="24"/>
                <w:szCs w:val="24"/>
              </w:rPr>
              <w:t xml:space="preserve">Республика Алтай, </w:t>
            </w:r>
            <w:proofErr w:type="spellStart"/>
            <w:r w:rsidRPr="00F4766E">
              <w:rPr>
                <w:spacing w:val="-2"/>
                <w:sz w:val="24"/>
                <w:szCs w:val="24"/>
              </w:rPr>
              <w:t>Шебалинский</w:t>
            </w:r>
            <w:proofErr w:type="spellEnd"/>
          </w:p>
          <w:p w:rsidR="00C97399" w:rsidRPr="00F4766E" w:rsidRDefault="0006326F" w:rsidP="0059103C">
            <w:pPr>
              <w:pStyle w:val="TableParagraph"/>
              <w:spacing w:line="252" w:lineRule="auto"/>
              <w:ind w:right="245"/>
              <w:jc w:val="center"/>
              <w:rPr>
                <w:sz w:val="24"/>
                <w:szCs w:val="24"/>
              </w:rPr>
            </w:pPr>
            <w:r w:rsidRPr="00F4766E">
              <w:rPr>
                <w:sz w:val="24"/>
                <w:szCs w:val="24"/>
              </w:rPr>
              <w:t xml:space="preserve">район </w:t>
            </w:r>
            <w:proofErr w:type="spellStart"/>
            <w:r w:rsidRPr="00F4766E">
              <w:rPr>
                <w:sz w:val="24"/>
                <w:szCs w:val="24"/>
              </w:rPr>
              <w:t>с</w:t>
            </w:r>
            <w:proofErr w:type="gramStart"/>
            <w:r w:rsidRPr="00F4766E">
              <w:rPr>
                <w:sz w:val="24"/>
                <w:szCs w:val="24"/>
              </w:rPr>
              <w:t>.Ш</w:t>
            </w:r>
            <w:proofErr w:type="gramEnd"/>
            <w:r w:rsidRPr="00F4766E">
              <w:rPr>
                <w:sz w:val="24"/>
                <w:szCs w:val="24"/>
              </w:rPr>
              <w:t>ыргайту</w:t>
            </w:r>
            <w:proofErr w:type="spellEnd"/>
            <w:r w:rsidRPr="00F4766E">
              <w:rPr>
                <w:sz w:val="24"/>
                <w:szCs w:val="24"/>
              </w:rPr>
              <w:t xml:space="preserve"> ул. </w:t>
            </w:r>
            <w:r w:rsidR="0059103C" w:rsidRPr="00F4766E">
              <w:rPr>
                <w:sz w:val="24"/>
                <w:szCs w:val="24"/>
              </w:rPr>
              <w:t>Песчаная, сооружение 16</w:t>
            </w:r>
          </w:p>
        </w:tc>
        <w:tc>
          <w:tcPr>
            <w:tcW w:w="2219" w:type="dxa"/>
          </w:tcPr>
          <w:p w:rsidR="0006326F" w:rsidRPr="00F4766E" w:rsidRDefault="0006326F">
            <w:pPr>
              <w:pStyle w:val="TableParagraph"/>
              <w:spacing w:before="13"/>
              <w:ind w:left="45"/>
              <w:jc w:val="center"/>
              <w:rPr>
                <w:spacing w:val="-2"/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 xml:space="preserve">Сельская администрация </w:t>
            </w:r>
          </w:p>
          <w:p w:rsidR="0006326F" w:rsidRPr="00F4766E" w:rsidRDefault="0006326F">
            <w:pPr>
              <w:pStyle w:val="TableParagraph"/>
              <w:spacing w:before="13"/>
              <w:ind w:left="45"/>
              <w:jc w:val="center"/>
              <w:rPr>
                <w:spacing w:val="-2"/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 xml:space="preserve">МО </w:t>
            </w:r>
            <w:proofErr w:type="spellStart"/>
            <w:r w:rsidRPr="00F4766E">
              <w:rPr>
                <w:spacing w:val="-2"/>
                <w:sz w:val="24"/>
                <w:szCs w:val="24"/>
              </w:rPr>
              <w:t>Шыргайтинское</w:t>
            </w:r>
            <w:proofErr w:type="spellEnd"/>
            <w:r w:rsidRPr="00F4766E">
              <w:rPr>
                <w:spacing w:val="-2"/>
                <w:sz w:val="24"/>
                <w:szCs w:val="24"/>
              </w:rPr>
              <w:t xml:space="preserve"> сельское </w:t>
            </w:r>
          </w:p>
          <w:p w:rsidR="00C97399" w:rsidRPr="00F4766E" w:rsidRDefault="0006326F">
            <w:pPr>
              <w:pStyle w:val="TableParagraph"/>
              <w:spacing w:before="13"/>
              <w:ind w:left="45"/>
              <w:jc w:val="center"/>
              <w:rPr>
                <w:rFonts w:ascii="Courier New" w:hAnsi="Courier New"/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2255" w:type="dxa"/>
          </w:tcPr>
          <w:p w:rsidR="0059103C" w:rsidRPr="00F4766E" w:rsidRDefault="0059103C">
            <w:pPr>
              <w:pStyle w:val="TableParagraph"/>
              <w:spacing w:line="189" w:lineRule="exact"/>
              <w:ind w:right="19"/>
              <w:jc w:val="center"/>
              <w:rPr>
                <w:spacing w:val="-2"/>
                <w:sz w:val="24"/>
                <w:szCs w:val="24"/>
              </w:rPr>
            </w:pPr>
          </w:p>
          <w:p w:rsidR="00C97399" w:rsidRPr="00F4766E" w:rsidRDefault="00E170E6" w:rsidP="00E170E6">
            <w:pPr>
              <w:pStyle w:val="TableParagraph"/>
              <w:spacing w:before="1" w:line="206" w:lineRule="auto"/>
              <w:ind w:left="356" w:right="363"/>
              <w:rPr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>Проведение     культурно</w:t>
            </w:r>
            <w:r w:rsidRPr="00F4766E">
              <w:rPr>
                <w:spacing w:val="-2"/>
                <w:w w:val="85"/>
                <w:sz w:val="24"/>
                <w:szCs w:val="24"/>
              </w:rPr>
              <w:t xml:space="preserve">   -  </w:t>
            </w:r>
            <w:proofErr w:type="gramStart"/>
            <w:r w:rsidRPr="00F4766E">
              <w:rPr>
                <w:spacing w:val="-2"/>
                <w:sz w:val="24"/>
                <w:szCs w:val="24"/>
              </w:rPr>
              <w:t>массовых</w:t>
            </w:r>
            <w:proofErr w:type="gramEnd"/>
            <w:r w:rsidRPr="00F4766E">
              <w:rPr>
                <w:spacing w:val="-2"/>
                <w:sz w:val="24"/>
                <w:szCs w:val="24"/>
              </w:rPr>
              <w:t xml:space="preserve"> и  </w:t>
            </w:r>
            <w:proofErr w:type="spellStart"/>
            <w:r w:rsidRPr="00F4766E">
              <w:rPr>
                <w:spacing w:val="-2"/>
                <w:sz w:val="24"/>
                <w:szCs w:val="24"/>
              </w:rPr>
              <w:t>общественно-политическихмероприятий</w:t>
            </w:r>
            <w:proofErr w:type="spellEnd"/>
          </w:p>
        </w:tc>
      </w:tr>
      <w:tr w:rsidR="00C97399">
        <w:trPr>
          <w:trHeight w:val="1523"/>
        </w:trPr>
        <w:tc>
          <w:tcPr>
            <w:tcW w:w="681" w:type="dxa"/>
          </w:tcPr>
          <w:p w:rsidR="00C97399" w:rsidRPr="00F4766E" w:rsidRDefault="00C97399">
            <w:pPr>
              <w:pStyle w:val="TableParagraph"/>
              <w:spacing w:line="171" w:lineRule="exact"/>
              <w:ind w:left="154"/>
              <w:rPr>
                <w:noProof/>
                <w:position w:val="-2"/>
                <w:sz w:val="24"/>
                <w:szCs w:val="24"/>
                <w:lang w:eastAsia="ru-RU"/>
              </w:rPr>
            </w:pPr>
          </w:p>
          <w:p w:rsidR="0006326F" w:rsidRPr="00F4766E" w:rsidRDefault="0006326F">
            <w:pPr>
              <w:pStyle w:val="TableParagraph"/>
              <w:spacing w:line="171" w:lineRule="exact"/>
              <w:ind w:left="154"/>
              <w:rPr>
                <w:noProof/>
                <w:position w:val="-2"/>
                <w:sz w:val="24"/>
                <w:szCs w:val="24"/>
                <w:lang w:eastAsia="ru-RU"/>
              </w:rPr>
            </w:pPr>
          </w:p>
          <w:p w:rsidR="0006326F" w:rsidRPr="00F4766E" w:rsidRDefault="0006326F" w:rsidP="0006326F">
            <w:pPr>
              <w:pStyle w:val="TableParagraph"/>
              <w:spacing w:line="171" w:lineRule="exact"/>
              <w:ind w:left="0"/>
              <w:rPr>
                <w:sz w:val="24"/>
                <w:szCs w:val="24"/>
              </w:rPr>
            </w:pPr>
            <w:r w:rsidRPr="00F4766E">
              <w:rPr>
                <w:noProof/>
                <w:position w:val="-2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2174" w:type="dxa"/>
          </w:tcPr>
          <w:p w:rsidR="00E170E6" w:rsidRPr="00F4766E" w:rsidRDefault="00E170E6">
            <w:pPr>
              <w:pStyle w:val="TableParagraph"/>
              <w:spacing w:line="284" w:lineRule="exact"/>
              <w:ind w:left="51"/>
              <w:jc w:val="center"/>
              <w:rPr>
                <w:spacing w:val="-2"/>
                <w:sz w:val="24"/>
                <w:szCs w:val="24"/>
              </w:rPr>
            </w:pPr>
          </w:p>
          <w:p w:rsidR="00C97399" w:rsidRPr="00F4766E" w:rsidRDefault="0059103C">
            <w:pPr>
              <w:pStyle w:val="TableParagraph"/>
              <w:spacing w:line="284" w:lineRule="exact"/>
              <w:ind w:left="51"/>
              <w:jc w:val="center"/>
              <w:rPr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 xml:space="preserve">Памятник воинам павшим </w:t>
            </w:r>
          </w:p>
        </w:tc>
        <w:tc>
          <w:tcPr>
            <w:tcW w:w="2210" w:type="dxa"/>
          </w:tcPr>
          <w:p w:rsidR="0059103C" w:rsidRPr="00F4766E" w:rsidRDefault="0059103C" w:rsidP="0059103C">
            <w:pPr>
              <w:pStyle w:val="TableParagraph"/>
              <w:spacing w:line="202" w:lineRule="exact"/>
              <w:ind w:left="177"/>
              <w:jc w:val="center"/>
              <w:rPr>
                <w:sz w:val="24"/>
                <w:szCs w:val="24"/>
              </w:rPr>
            </w:pPr>
          </w:p>
          <w:p w:rsidR="0059103C" w:rsidRPr="00F4766E" w:rsidRDefault="0059103C" w:rsidP="0059103C">
            <w:pPr>
              <w:pStyle w:val="TableParagraph"/>
              <w:spacing w:line="202" w:lineRule="exact"/>
              <w:ind w:left="177"/>
              <w:jc w:val="center"/>
              <w:rPr>
                <w:sz w:val="24"/>
                <w:szCs w:val="24"/>
              </w:rPr>
            </w:pPr>
            <w:r w:rsidRPr="00F4766E">
              <w:rPr>
                <w:sz w:val="24"/>
                <w:szCs w:val="24"/>
              </w:rPr>
              <w:t xml:space="preserve">Республика Алтай, </w:t>
            </w:r>
            <w:proofErr w:type="spellStart"/>
            <w:r w:rsidRPr="00F4766E">
              <w:rPr>
                <w:spacing w:val="-2"/>
                <w:sz w:val="24"/>
                <w:szCs w:val="24"/>
              </w:rPr>
              <w:t>Шебалинский</w:t>
            </w:r>
            <w:proofErr w:type="spellEnd"/>
          </w:p>
          <w:p w:rsidR="00C97399" w:rsidRPr="00F4766E" w:rsidRDefault="0059103C" w:rsidP="0059103C">
            <w:pPr>
              <w:pStyle w:val="TableParagraph"/>
              <w:spacing w:before="7" w:line="252" w:lineRule="auto"/>
              <w:ind w:left="338" w:right="323" w:firstLine="35"/>
              <w:jc w:val="both"/>
              <w:rPr>
                <w:sz w:val="24"/>
                <w:szCs w:val="24"/>
              </w:rPr>
            </w:pPr>
            <w:r w:rsidRPr="00F4766E">
              <w:rPr>
                <w:sz w:val="24"/>
                <w:szCs w:val="24"/>
              </w:rPr>
              <w:t xml:space="preserve">район </w:t>
            </w:r>
            <w:proofErr w:type="spellStart"/>
            <w:r w:rsidRPr="00F4766E">
              <w:rPr>
                <w:sz w:val="24"/>
                <w:szCs w:val="24"/>
              </w:rPr>
              <w:t>с</w:t>
            </w:r>
            <w:proofErr w:type="gramStart"/>
            <w:r w:rsidRPr="00F4766E">
              <w:rPr>
                <w:sz w:val="24"/>
                <w:szCs w:val="24"/>
              </w:rPr>
              <w:t>.Ш</w:t>
            </w:r>
            <w:proofErr w:type="gramEnd"/>
            <w:r w:rsidRPr="00F4766E">
              <w:rPr>
                <w:sz w:val="24"/>
                <w:szCs w:val="24"/>
              </w:rPr>
              <w:t>ыргайту</w:t>
            </w:r>
            <w:proofErr w:type="spellEnd"/>
            <w:r w:rsidRPr="00F4766E">
              <w:rPr>
                <w:sz w:val="24"/>
                <w:szCs w:val="24"/>
              </w:rPr>
              <w:t xml:space="preserve"> ул. Песчаная, сооружение 24</w:t>
            </w:r>
          </w:p>
        </w:tc>
        <w:tc>
          <w:tcPr>
            <w:tcW w:w="2219" w:type="dxa"/>
          </w:tcPr>
          <w:p w:rsidR="0006326F" w:rsidRPr="00F4766E" w:rsidRDefault="0006326F" w:rsidP="0006326F">
            <w:pPr>
              <w:pStyle w:val="TableParagraph"/>
              <w:spacing w:before="13"/>
              <w:ind w:left="45"/>
              <w:jc w:val="center"/>
              <w:rPr>
                <w:spacing w:val="-2"/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 xml:space="preserve">Сельская администрация </w:t>
            </w:r>
          </w:p>
          <w:p w:rsidR="0006326F" w:rsidRPr="00F4766E" w:rsidRDefault="0006326F" w:rsidP="0006326F">
            <w:pPr>
              <w:pStyle w:val="TableParagraph"/>
              <w:spacing w:before="13"/>
              <w:ind w:left="45"/>
              <w:jc w:val="center"/>
              <w:rPr>
                <w:spacing w:val="-2"/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 xml:space="preserve">МО </w:t>
            </w:r>
            <w:proofErr w:type="spellStart"/>
            <w:r w:rsidRPr="00F4766E">
              <w:rPr>
                <w:spacing w:val="-2"/>
                <w:sz w:val="24"/>
                <w:szCs w:val="24"/>
              </w:rPr>
              <w:t>Шыргайтинское</w:t>
            </w:r>
            <w:proofErr w:type="spellEnd"/>
            <w:r w:rsidRPr="00F4766E">
              <w:rPr>
                <w:spacing w:val="-2"/>
                <w:sz w:val="24"/>
                <w:szCs w:val="24"/>
              </w:rPr>
              <w:t xml:space="preserve"> сельское </w:t>
            </w:r>
          </w:p>
          <w:p w:rsidR="00C97399" w:rsidRPr="00F4766E" w:rsidRDefault="0006326F" w:rsidP="0006326F">
            <w:pPr>
              <w:pStyle w:val="TableParagraph"/>
              <w:spacing w:line="218" w:lineRule="auto"/>
              <w:ind w:left="227" w:right="209" w:hanging="3"/>
              <w:jc w:val="center"/>
              <w:rPr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>поселение</w:t>
            </w:r>
          </w:p>
        </w:tc>
        <w:tc>
          <w:tcPr>
            <w:tcW w:w="2255" w:type="dxa"/>
          </w:tcPr>
          <w:p w:rsidR="00E170E6" w:rsidRPr="00F4766E" w:rsidRDefault="00E170E6" w:rsidP="00E170E6">
            <w:pPr>
              <w:pStyle w:val="TableParagraph"/>
              <w:spacing w:line="249" w:lineRule="auto"/>
              <w:ind w:left="410" w:right="409" w:firstLine="7"/>
              <w:jc w:val="center"/>
              <w:rPr>
                <w:sz w:val="24"/>
                <w:szCs w:val="24"/>
              </w:rPr>
            </w:pPr>
            <w:r w:rsidRPr="00F4766E">
              <w:rPr>
                <w:spacing w:val="-2"/>
                <w:sz w:val="24"/>
                <w:szCs w:val="24"/>
              </w:rPr>
              <w:t xml:space="preserve">Проведение     </w:t>
            </w:r>
            <w:proofErr w:type="gramStart"/>
            <w:r w:rsidRPr="00F4766E">
              <w:rPr>
                <w:spacing w:val="-2"/>
                <w:sz w:val="24"/>
                <w:szCs w:val="24"/>
              </w:rPr>
              <w:t>военно-патриотических</w:t>
            </w:r>
            <w:proofErr w:type="gramEnd"/>
            <w:r w:rsidRPr="00F4766E">
              <w:rPr>
                <w:spacing w:val="-2"/>
                <w:sz w:val="24"/>
                <w:szCs w:val="24"/>
              </w:rPr>
              <w:t xml:space="preserve"> и  </w:t>
            </w:r>
            <w:proofErr w:type="spellStart"/>
            <w:r w:rsidRPr="00F4766E">
              <w:rPr>
                <w:spacing w:val="-2"/>
                <w:sz w:val="24"/>
                <w:szCs w:val="24"/>
              </w:rPr>
              <w:t>общественно-политическихмероприятий</w:t>
            </w:r>
            <w:proofErr w:type="spellEnd"/>
          </w:p>
        </w:tc>
      </w:tr>
    </w:tbl>
    <w:p w:rsidR="00E9679D" w:rsidRDefault="00E9679D"/>
    <w:sectPr w:rsidR="00E9679D" w:rsidSect="00C97399">
      <w:pgSz w:w="12240" w:h="15840"/>
      <w:pgMar w:top="120" w:right="860" w:bottom="28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37683"/>
    <w:multiLevelType w:val="hybridMultilevel"/>
    <w:tmpl w:val="22D21D8E"/>
    <w:lvl w:ilvl="0" w:tplc="290070FE">
      <w:start w:val="1"/>
      <w:numFmt w:val="decimal"/>
      <w:lvlText w:val="%1."/>
      <w:lvlJc w:val="left"/>
      <w:pPr>
        <w:ind w:left="411" w:hanging="305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2EB40C18">
      <w:numFmt w:val="bullet"/>
      <w:lvlText w:val="•"/>
      <w:lvlJc w:val="left"/>
      <w:pPr>
        <w:ind w:left="1354" w:hanging="305"/>
      </w:pPr>
      <w:rPr>
        <w:rFonts w:hint="default"/>
        <w:lang w:val="ru-RU" w:eastAsia="en-US" w:bidi="ar-SA"/>
      </w:rPr>
    </w:lvl>
    <w:lvl w:ilvl="2" w:tplc="60005174">
      <w:numFmt w:val="bullet"/>
      <w:lvlText w:val="•"/>
      <w:lvlJc w:val="left"/>
      <w:pPr>
        <w:ind w:left="2288" w:hanging="305"/>
      </w:pPr>
      <w:rPr>
        <w:rFonts w:hint="default"/>
        <w:lang w:val="ru-RU" w:eastAsia="en-US" w:bidi="ar-SA"/>
      </w:rPr>
    </w:lvl>
    <w:lvl w:ilvl="3" w:tplc="2FA2B80E">
      <w:numFmt w:val="bullet"/>
      <w:lvlText w:val="•"/>
      <w:lvlJc w:val="left"/>
      <w:pPr>
        <w:ind w:left="3222" w:hanging="305"/>
      </w:pPr>
      <w:rPr>
        <w:rFonts w:hint="default"/>
        <w:lang w:val="ru-RU" w:eastAsia="en-US" w:bidi="ar-SA"/>
      </w:rPr>
    </w:lvl>
    <w:lvl w:ilvl="4" w:tplc="8D9C0B38">
      <w:numFmt w:val="bullet"/>
      <w:lvlText w:val="•"/>
      <w:lvlJc w:val="left"/>
      <w:pPr>
        <w:ind w:left="4156" w:hanging="305"/>
      </w:pPr>
      <w:rPr>
        <w:rFonts w:hint="default"/>
        <w:lang w:val="ru-RU" w:eastAsia="en-US" w:bidi="ar-SA"/>
      </w:rPr>
    </w:lvl>
    <w:lvl w:ilvl="5" w:tplc="A1443750">
      <w:numFmt w:val="bullet"/>
      <w:lvlText w:val="•"/>
      <w:lvlJc w:val="left"/>
      <w:pPr>
        <w:ind w:left="5090" w:hanging="305"/>
      </w:pPr>
      <w:rPr>
        <w:rFonts w:hint="default"/>
        <w:lang w:val="ru-RU" w:eastAsia="en-US" w:bidi="ar-SA"/>
      </w:rPr>
    </w:lvl>
    <w:lvl w:ilvl="6" w:tplc="4BEC34FE">
      <w:numFmt w:val="bullet"/>
      <w:lvlText w:val="•"/>
      <w:lvlJc w:val="left"/>
      <w:pPr>
        <w:ind w:left="6024" w:hanging="305"/>
      </w:pPr>
      <w:rPr>
        <w:rFonts w:hint="default"/>
        <w:lang w:val="ru-RU" w:eastAsia="en-US" w:bidi="ar-SA"/>
      </w:rPr>
    </w:lvl>
    <w:lvl w:ilvl="7" w:tplc="3AC2AE20">
      <w:numFmt w:val="bullet"/>
      <w:lvlText w:val="•"/>
      <w:lvlJc w:val="left"/>
      <w:pPr>
        <w:ind w:left="6958" w:hanging="305"/>
      </w:pPr>
      <w:rPr>
        <w:rFonts w:hint="default"/>
        <w:lang w:val="ru-RU" w:eastAsia="en-US" w:bidi="ar-SA"/>
      </w:rPr>
    </w:lvl>
    <w:lvl w:ilvl="8" w:tplc="937EB8C2">
      <w:numFmt w:val="bullet"/>
      <w:lvlText w:val="•"/>
      <w:lvlJc w:val="left"/>
      <w:pPr>
        <w:ind w:left="7892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7399"/>
    <w:rsid w:val="0006326F"/>
    <w:rsid w:val="0011138C"/>
    <w:rsid w:val="00225443"/>
    <w:rsid w:val="002A17C5"/>
    <w:rsid w:val="002F637B"/>
    <w:rsid w:val="00406256"/>
    <w:rsid w:val="0046058E"/>
    <w:rsid w:val="0059103C"/>
    <w:rsid w:val="00697A3F"/>
    <w:rsid w:val="00C97399"/>
    <w:rsid w:val="00E170E6"/>
    <w:rsid w:val="00E9679D"/>
    <w:rsid w:val="00F4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73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3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399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97399"/>
    <w:pPr>
      <w:spacing w:before="1"/>
      <w:ind w:left="612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97399"/>
    <w:pPr>
      <w:ind w:left="411" w:right="184" w:hanging="223"/>
      <w:jc w:val="both"/>
    </w:pPr>
  </w:style>
  <w:style w:type="paragraph" w:customStyle="1" w:styleId="TableParagraph">
    <w:name w:val="Table Paragraph"/>
    <w:basedOn w:val="a"/>
    <w:uiPriority w:val="1"/>
    <w:qFormat/>
    <w:rsid w:val="00C97399"/>
    <w:pPr>
      <w:ind w:left="32"/>
    </w:pPr>
  </w:style>
  <w:style w:type="paragraph" w:styleId="a5">
    <w:name w:val="Balloon Text"/>
    <w:basedOn w:val="a"/>
    <w:link w:val="a6"/>
    <w:uiPriority w:val="99"/>
    <w:semiHidden/>
    <w:unhideWhenUsed/>
    <w:rsid w:val="00063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6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254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2024-07-05T04:19:00Z</cp:lastPrinted>
  <dcterms:created xsi:type="dcterms:W3CDTF">2024-07-04T06:52:00Z</dcterms:created>
  <dcterms:modified xsi:type="dcterms:W3CDTF">2024-07-05T04:19:00Z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2024-07-04T00:00:00Z</vt:filetime>
  </property>
  <property fmtid="{D5CDD505-2E9C-101B-9397-08002B2CF9AE}" pid="3" name="Producer">
    <vt:lpwstr>3-Heights(TM) PDF Security Shell 4.8.25.2 (http://www.pdf-tools.com)</vt:lpwstr>
  </property>
</Properties>
</file>