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BD" w:rsidRDefault="004C6D58" w:rsidP="006538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53340</wp:posOffset>
                </wp:positionV>
                <wp:extent cx="2220595" cy="974725"/>
                <wp:effectExtent l="0" t="0" r="825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8BD" w:rsidRPr="00883E42" w:rsidRDefault="006538BD" w:rsidP="006538BD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РОССИЯ ФЕДЕРАЦИЯЗЫ</w:t>
                            </w:r>
                          </w:p>
                          <w:p w:rsidR="006538BD" w:rsidRPr="00883E42" w:rsidRDefault="006538BD" w:rsidP="006538BD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АЛТАЙ РЕСПУБЛИКА</w:t>
                            </w:r>
                          </w:p>
                          <w:p w:rsidR="006538BD" w:rsidRPr="00883E42" w:rsidRDefault="006538BD" w:rsidP="006538BD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ШАБАЛИН АЙМАК</w:t>
                            </w:r>
                          </w:p>
                          <w:p w:rsidR="006538BD" w:rsidRPr="00883E42" w:rsidRDefault="006538BD" w:rsidP="006538BD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МУНИЦИПАЛ ТОЗОЛГОЗИ </w:t>
                            </w:r>
                          </w:p>
                          <w:p w:rsidR="006538BD" w:rsidRPr="00883E42" w:rsidRDefault="006538BD" w:rsidP="006538BD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ШЫРГАЙТЫ </w:t>
                            </w: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J</w:t>
                            </w: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УРТ ДЕПУТАТТАР СОВЕДИ</w:t>
                            </w:r>
                          </w:p>
                          <w:p w:rsidR="006538BD" w:rsidRDefault="006538BD" w:rsidP="006538BD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1.6pt;margin-top:4.2pt;width:174.85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j6mgIAABU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" stroked="f">
                <v:textbox>
                  <w:txbxContent>
                    <w:p w:rsidR="006538BD" w:rsidRPr="00883E42" w:rsidRDefault="006538BD" w:rsidP="006538BD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РОССИЯ ФЕДЕРАЦИЯЗЫ</w:t>
                      </w:r>
                    </w:p>
                    <w:p w:rsidR="006538BD" w:rsidRPr="00883E42" w:rsidRDefault="006538BD" w:rsidP="006538BD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АЛТАЙ РЕСПУБЛИКА</w:t>
                      </w:r>
                    </w:p>
                    <w:p w:rsidR="006538BD" w:rsidRPr="00883E42" w:rsidRDefault="006538BD" w:rsidP="006538BD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ШАБАЛИН АЙМАК</w:t>
                      </w:r>
                    </w:p>
                    <w:p w:rsidR="006538BD" w:rsidRPr="00883E42" w:rsidRDefault="006538BD" w:rsidP="006538BD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МУНИЦИПАЛ ТОЗОЛГОЗИ </w:t>
                      </w:r>
                    </w:p>
                    <w:p w:rsidR="006538BD" w:rsidRPr="00883E42" w:rsidRDefault="006538BD" w:rsidP="006538BD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ШЫРГАЙТЫ </w:t>
                      </w: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/>
                        </w:rPr>
                        <w:t>J</w:t>
                      </w: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УРТ ДЕПУТАТТАР СОВЕДИ</w:t>
                      </w:r>
                    </w:p>
                    <w:p w:rsidR="006538BD" w:rsidRDefault="006538BD" w:rsidP="006538BD">
                      <w:pPr>
                        <w:pStyle w:val="a6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53340</wp:posOffset>
                </wp:positionV>
                <wp:extent cx="2526030" cy="1047750"/>
                <wp:effectExtent l="0" t="0" r="7620" b="0"/>
                <wp:wrapNone/>
                <wp:docPr id="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8BD" w:rsidRPr="00883E42" w:rsidRDefault="006538BD" w:rsidP="00883E42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РОССИЙСКАЯ ФЕДЕРАЦИЯ</w:t>
                            </w:r>
                          </w:p>
                          <w:p w:rsidR="006538BD" w:rsidRPr="00883E42" w:rsidRDefault="006538BD" w:rsidP="00883E42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РЕСПУБЛИКА АЛТАЙ</w:t>
                            </w:r>
                          </w:p>
                          <w:p w:rsidR="006538BD" w:rsidRPr="00883E42" w:rsidRDefault="006538BD" w:rsidP="00883E42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ШЕБАЛИНСКИЙ РАЙОН</w:t>
                            </w:r>
                          </w:p>
                          <w:p w:rsidR="006538BD" w:rsidRPr="00883E42" w:rsidRDefault="006538BD" w:rsidP="00883E42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СОВЕТ ДЕПУТАТОВ МУНИЦИПАЛЬНОГО ОБРАЗОВАНИЯ</w:t>
                            </w:r>
                          </w:p>
                          <w:p w:rsidR="006538BD" w:rsidRPr="00883E42" w:rsidRDefault="006538BD" w:rsidP="00883E42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ШЫРГАЙТИНСКОЕ СЕЛЬСКОЕ</w:t>
                            </w:r>
                          </w:p>
                          <w:p w:rsidR="006538BD" w:rsidRPr="00883E42" w:rsidRDefault="006538BD" w:rsidP="00883E42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83E4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ПОСЕЛЕНИЕ</w:t>
                            </w:r>
                          </w:p>
                          <w:p w:rsidR="006538BD" w:rsidRDefault="006538BD" w:rsidP="006538B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5.4pt;margin-top:4.2pt;width:198.9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" stroked="f">
                <v:textbox>
                  <w:txbxContent>
                    <w:p w:rsidR="006538BD" w:rsidRPr="00883E42" w:rsidRDefault="006538BD" w:rsidP="00883E42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РОССИЙСКАЯ ФЕДЕРАЦИЯ</w:t>
                      </w:r>
                    </w:p>
                    <w:p w:rsidR="006538BD" w:rsidRPr="00883E42" w:rsidRDefault="006538BD" w:rsidP="00883E42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РЕСПУБЛИКА АЛТАЙ</w:t>
                      </w:r>
                    </w:p>
                    <w:p w:rsidR="006538BD" w:rsidRPr="00883E42" w:rsidRDefault="006538BD" w:rsidP="00883E42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ШЕБАЛИНСКИЙ РАЙОН</w:t>
                      </w:r>
                    </w:p>
                    <w:p w:rsidR="006538BD" w:rsidRPr="00883E42" w:rsidRDefault="006538BD" w:rsidP="00883E42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СОВЕТ ДЕПУТАТОВ МУНИЦИПАЛЬНОГО ОБРАЗОВАНИЯ</w:t>
                      </w:r>
                    </w:p>
                    <w:p w:rsidR="006538BD" w:rsidRPr="00883E42" w:rsidRDefault="006538BD" w:rsidP="00883E42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ШЫРГАЙТИНСКОЕ СЕЛЬСКОЕ</w:t>
                      </w:r>
                    </w:p>
                    <w:p w:rsidR="006538BD" w:rsidRPr="00883E42" w:rsidRDefault="006538BD" w:rsidP="00883E42">
                      <w:pPr>
                        <w:pStyle w:val="a6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83E4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ПОСЕЛЕНИЕ</w:t>
                      </w:r>
                    </w:p>
                    <w:p w:rsidR="006538BD" w:rsidRDefault="006538BD" w:rsidP="006538B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8B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19050" t="0" r="0" b="0"/>
            <wp:wrapNone/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8BD" w:rsidRDefault="006538BD" w:rsidP="006538BD">
      <w:pPr>
        <w:jc w:val="center"/>
      </w:pPr>
    </w:p>
    <w:p w:rsidR="006538BD" w:rsidRDefault="006538BD" w:rsidP="006538BD">
      <w:pPr>
        <w:jc w:val="center"/>
      </w:pPr>
    </w:p>
    <w:p w:rsidR="006538BD" w:rsidRDefault="006538BD" w:rsidP="006538BD">
      <w:pPr>
        <w:jc w:val="center"/>
      </w:pPr>
    </w:p>
    <w:p w:rsidR="006538BD" w:rsidRDefault="006538BD" w:rsidP="006538BD">
      <w:pPr>
        <w:jc w:val="center"/>
      </w:pPr>
    </w:p>
    <w:p w:rsidR="006538BD" w:rsidRDefault="006538BD" w:rsidP="006538BD">
      <w:pPr>
        <w:jc w:val="center"/>
      </w:pPr>
      <w:r>
        <w:t xml:space="preserve">        </w:t>
      </w:r>
    </w:p>
    <w:p w:rsidR="006538BD" w:rsidRDefault="006538BD" w:rsidP="006538BD">
      <w:pPr>
        <w:tabs>
          <w:tab w:val="left" w:pos="7020"/>
        </w:tabs>
        <w:rPr>
          <w:noProof/>
          <w:sz w:val="20"/>
        </w:rPr>
      </w:pPr>
    </w:p>
    <w:p w:rsidR="006538BD" w:rsidRDefault="006538BD" w:rsidP="006538BD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6538BD" w:rsidRPr="00D07444" w:rsidRDefault="006538BD" w:rsidP="006538BD">
      <w:pPr>
        <w:tabs>
          <w:tab w:val="left" w:pos="7020"/>
        </w:tabs>
        <w:rPr>
          <w:b/>
          <w:bCs/>
        </w:rPr>
      </w:pPr>
      <w:r>
        <w:rPr>
          <w:b/>
          <w:sz w:val="28"/>
          <w:szCs w:val="28"/>
        </w:rPr>
        <w:t xml:space="preserve"> </w:t>
      </w:r>
      <w:r w:rsidRPr="00D07444">
        <w:rPr>
          <w:b/>
        </w:rPr>
        <w:t xml:space="preserve">РЕШЕНИЕ                                                                             </w:t>
      </w:r>
      <w:r w:rsidR="00883E42">
        <w:rPr>
          <w:b/>
        </w:rPr>
        <w:t xml:space="preserve">                   </w:t>
      </w:r>
      <w:r w:rsidRPr="00D07444">
        <w:rPr>
          <w:b/>
        </w:rPr>
        <w:t xml:space="preserve">            ЧЕЧИМ</w:t>
      </w:r>
      <w:r w:rsidRPr="00D07444">
        <w:rPr>
          <w:b/>
          <w:bCs/>
        </w:rPr>
        <w:t xml:space="preserve">      </w:t>
      </w:r>
    </w:p>
    <w:p w:rsidR="006538BD" w:rsidRPr="00D07444" w:rsidRDefault="006538BD" w:rsidP="006538BD">
      <w:pPr>
        <w:keepNext/>
        <w:tabs>
          <w:tab w:val="left" w:pos="7020"/>
        </w:tabs>
        <w:outlineLvl w:val="4"/>
        <w:rPr>
          <w:b/>
          <w:bCs/>
        </w:rPr>
      </w:pPr>
      <w:r w:rsidRPr="00D07444">
        <w:rPr>
          <w:b/>
          <w:bCs/>
        </w:rPr>
        <w:t xml:space="preserve">                                     </w:t>
      </w:r>
    </w:p>
    <w:p w:rsidR="006538BD" w:rsidRPr="00D07444" w:rsidRDefault="006538BD" w:rsidP="006538BD">
      <w:pPr>
        <w:keepNext/>
        <w:tabs>
          <w:tab w:val="left" w:pos="7020"/>
        </w:tabs>
        <w:jc w:val="center"/>
        <w:outlineLvl w:val="4"/>
        <w:rPr>
          <w:b/>
          <w:bCs/>
        </w:rPr>
      </w:pPr>
      <w:r w:rsidRPr="00D07444">
        <w:rPr>
          <w:b/>
          <w:bCs/>
        </w:rPr>
        <w:t>«05 » августа 2024 года  № 7/2</w:t>
      </w:r>
    </w:p>
    <w:p w:rsidR="006538BD" w:rsidRPr="00D07444" w:rsidRDefault="006538BD" w:rsidP="006538BD">
      <w:pPr>
        <w:keepNext/>
        <w:tabs>
          <w:tab w:val="left" w:pos="7020"/>
        </w:tabs>
        <w:jc w:val="center"/>
        <w:outlineLvl w:val="4"/>
        <w:rPr>
          <w:b/>
          <w:bCs/>
        </w:rPr>
      </w:pPr>
    </w:p>
    <w:p w:rsidR="00125691" w:rsidRPr="00D07444" w:rsidRDefault="006538BD" w:rsidP="006538BD">
      <w:pPr>
        <w:keepNext/>
        <w:tabs>
          <w:tab w:val="left" w:pos="7020"/>
        </w:tabs>
        <w:jc w:val="center"/>
        <w:outlineLvl w:val="4"/>
        <w:rPr>
          <w:b/>
        </w:rPr>
      </w:pPr>
      <w:r w:rsidRPr="00D07444">
        <w:rPr>
          <w:b/>
          <w:bCs/>
        </w:rPr>
        <w:t>с. Шыргайта</w:t>
      </w:r>
    </w:p>
    <w:p w:rsidR="00125691" w:rsidRPr="00D07444" w:rsidRDefault="00125691">
      <w:pPr>
        <w:pStyle w:val="ConsPlusTitle"/>
        <w:jc w:val="center"/>
        <w:rPr>
          <w:szCs w:val="24"/>
        </w:rPr>
      </w:pPr>
    </w:p>
    <w:p w:rsidR="00CC0C55" w:rsidRDefault="00005206" w:rsidP="005B7DA7">
      <w:pPr>
        <w:pStyle w:val="ConsPlusTitle"/>
        <w:jc w:val="center"/>
        <w:outlineLvl w:val="0"/>
      </w:pPr>
      <w:r w:rsidRPr="00D07444">
        <w:rPr>
          <w:szCs w:val="24"/>
        </w:rPr>
        <w:t xml:space="preserve">О </w:t>
      </w:r>
      <w:r w:rsidR="005B7DA7">
        <w:rPr>
          <w:szCs w:val="24"/>
        </w:rPr>
        <w:t xml:space="preserve">внесении изменений </w:t>
      </w:r>
      <w:r w:rsidR="005B7DA7">
        <w:t>в Решение сельского Совета депутатов муниципального образования Шыргайтинское сельское поселение от 28.03.2024 года № 5/3 «О земельном налоге на территории муниципального образования Шыргайтинское сельское поселение»</w:t>
      </w:r>
    </w:p>
    <w:p w:rsidR="005B7DA7" w:rsidRDefault="005B7DA7" w:rsidP="005B7DA7">
      <w:pPr>
        <w:pStyle w:val="ConsPlusTitle"/>
        <w:jc w:val="center"/>
        <w:outlineLvl w:val="0"/>
      </w:pPr>
    </w:p>
    <w:p w:rsidR="00D07444" w:rsidRDefault="00CC0C55" w:rsidP="00D07444">
      <w:pPr>
        <w:pStyle w:val="ConsPlusNormal"/>
        <w:ind w:firstLine="540"/>
        <w:jc w:val="both"/>
      </w:pPr>
      <w:r w:rsidRPr="00CC0C55">
        <w:t xml:space="preserve">В соответствии с </w:t>
      </w:r>
      <w:r w:rsidR="00005206">
        <w:t xml:space="preserve">федеральным законом от 06.10.2003 года </w:t>
      </w:r>
      <w:r w:rsidRPr="00CC0C55">
        <w:t>№ 131-ФЗ  «Об общих принципах организации местного самоуправления в Российской Федерации»</w:t>
      </w:r>
      <w:r>
        <w:t xml:space="preserve">, </w:t>
      </w:r>
      <w:hyperlink r:id="rId6">
        <w:r w:rsidR="00125691">
          <w:rPr>
            <w:color w:val="0000FF"/>
          </w:rPr>
          <w:t>частью 4 статьи 12</w:t>
        </w:r>
      </w:hyperlink>
      <w:r w:rsidR="00125691">
        <w:t xml:space="preserve">, </w:t>
      </w:r>
      <w:hyperlink r:id="rId7">
        <w:r w:rsidR="00125691">
          <w:rPr>
            <w:color w:val="0000FF"/>
          </w:rPr>
          <w:t>частью 2 статьи 53</w:t>
        </w:r>
      </w:hyperlink>
      <w:r w:rsidR="00125691">
        <w:t xml:space="preserve">, </w:t>
      </w:r>
      <w:hyperlink r:id="rId8">
        <w:r w:rsidR="00125691">
          <w:rPr>
            <w:color w:val="0000FF"/>
          </w:rPr>
          <w:t>главой 31</w:t>
        </w:r>
      </w:hyperlink>
      <w:r w:rsidR="00125691">
        <w:t xml:space="preserve"> Налогового кодекса Российской Федерации</w:t>
      </w:r>
      <w:r>
        <w:t xml:space="preserve">, </w:t>
      </w:r>
      <w:r w:rsidR="00DD22E0">
        <w:t xml:space="preserve">Поручением правительства Республики Алтай №214 от 9.07.2024г. </w:t>
      </w:r>
      <w:r>
        <w:t xml:space="preserve">руководствуясь Уставом муниципального образования </w:t>
      </w:r>
      <w:r w:rsidR="00D07444">
        <w:t xml:space="preserve">Шыргайтинское </w:t>
      </w:r>
      <w:r>
        <w:t>сельско</w:t>
      </w:r>
      <w:r w:rsidR="00D07444">
        <w:t>е</w:t>
      </w:r>
      <w:r>
        <w:t xml:space="preserve"> поселени</w:t>
      </w:r>
      <w:r w:rsidR="00D07444">
        <w:t>е</w:t>
      </w:r>
      <w:r>
        <w:t xml:space="preserve">,  сельский Совет депутатов муниципального образования </w:t>
      </w:r>
      <w:r w:rsidR="00D07444">
        <w:t xml:space="preserve">Шыргайтинское сельское поселение </w:t>
      </w:r>
      <w:r w:rsidR="00125691">
        <w:t>решил:</w:t>
      </w:r>
    </w:p>
    <w:p w:rsidR="00125691" w:rsidRDefault="00125691" w:rsidP="00D07444">
      <w:pPr>
        <w:pStyle w:val="ConsPlusNormal"/>
        <w:ind w:firstLine="540"/>
        <w:jc w:val="both"/>
      </w:pPr>
      <w:r>
        <w:t xml:space="preserve">1. </w:t>
      </w:r>
      <w:r w:rsidR="00DD22E0">
        <w:t xml:space="preserve">Внести в </w:t>
      </w:r>
      <w:r w:rsidR="00CC0C55">
        <w:t xml:space="preserve">Решение сельского Совета депутатов муниципального образования </w:t>
      </w:r>
      <w:r w:rsidR="00D07444">
        <w:t>Шыргайтинское сельское поселение от 28.03.2024 года № 5/3</w:t>
      </w:r>
      <w:r w:rsidR="00DD22E0">
        <w:t xml:space="preserve"> «О</w:t>
      </w:r>
      <w:r w:rsidR="00D07444">
        <w:t xml:space="preserve"> земельном налоге</w:t>
      </w:r>
      <w:r w:rsidR="00DD22E0">
        <w:t xml:space="preserve"> на территории </w:t>
      </w:r>
      <w:r w:rsidR="00D07444">
        <w:t>муниципального образования Шыргайтинское сельское поселение»</w:t>
      </w:r>
      <w:r w:rsidR="00213E73">
        <w:t>, следующие изменения:</w:t>
      </w:r>
    </w:p>
    <w:p w:rsidR="00213E73" w:rsidRDefault="00213E73">
      <w:pPr>
        <w:pStyle w:val="ConsPlusNormal"/>
        <w:spacing w:before="240"/>
        <w:ind w:firstLine="540"/>
        <w:jc w:val="both"/>
      </w:pPr>
      <w:r w:rsidRPr="00D07444">
        <w:t>1.1.</w:t>
      </w:r>
      <w:r w:rsidR="00D07444">
        <w:t xml:space="preserve"> </w:t>
      </w:r>
      <w:r w:rsidRPr="00D07444">
        <w:t xml:space="preserve">Пункт </w:t>
      </w:r>
      <w:r w:rsidR="00D07444">
        <w:t>6</w:t>
      </w:r>
      <w:r w:rsidRPr="00D07444">
        <w:t xml:space="preserve"> принять в новой редакции: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t>Установить налоговую льготу по земельному налогу (далее - налоговая льгота):</w:t>
      </w:r>
    </w:p>
    <w:p w:rsidR="00125691" w:rsidRDefault="00125691">
      <w:pPr>
        <w:pStyle w:val="ConsPlusNormal"/>
        <w:spacing w:before="240"/>
        <w:ind w:firstLine="540"/>
        <w:jc w:val="both"/>
      </w:pPr>
      <w:bookmarkStart w:id="0" w:name="P54"/>
      <w:bookmarkEnd w:id="0"/>
      <w:r>
        <w:t>1) в виде освобождения от уплаты налога следующим категориям налогоплательщиков: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t xml:space="preserve">членам семьи погибшего гражданина при исполнении обязанностей военной службы из числа лиц, указанных </w:t>
      </w:r>
      <w:r w:rsidR="00597AAA">
        <w:t xml:space="preserve">вы настоящем пункте </w:t>
      </w:r>
      <w:r>
        <w:t>(далее - член семьи погибшего);</w:t>
      </w:r>
    </w:p>
    <w:p w:rsidR="00125691" w:rsidRDefault="00125691" w:rsidP="003C54DD">
      <w:pPr>
        <w:pStyle w:val="ConsPlusNormal"/>
        <w:spacing w:before="240"/>
        <w:ind w:firstLine="540"/>
        <w:jc w:val="both"/>
      </w:pPr>
      <w:bookmarkStart w:id="1" w:name="P64"/>
      <w:bookmarkEnd w:id="1"/>
      <w:r>
        <w:t>членам народных дружин или общественных объединений правоохранительной направленности, состоящих не менее 6 месяцев в региональном реестре народных дружин и общественных объединений правоохранительной направленности, ведение которого осуществляется Министерством внут</w:t>
      </w:r>
      <w:r w:rsidR="003C54DD">
        <w:t>ренних дел по Республике Алтай</w:t>
      </w:r>
    </w:p>
    <w:p w:rsidR="003C54DD" w:rsidRDefault="003C54DD" w:rsidP="003C54DD">
      <w:pPr>
        <w:pStyle w:val="ConsPlusNormal"/>
        <w:spacing w:before="240"/>
        <w:ind w:firstLine="540"/>
        <w:jc w:val="both"/>
      </w:pPr>
      <w:r>
        <w:t>членам добровольной пожарной команды, зарегистрированных в Реестре добровольных пожарных, осуществляющие свою</w:t>
      </w:r>
      <w:r w:rsidR="00BF067F">
        <w:t xml:space="preserve"> деятельность на территории МО Шыргайтинское </w:t>
      </w:r>
      <w:r>
        <w:t xml:space="preserve">сельское поселение </w:t>
      </w:r>
    </w:p>
    <w:p w:rsidR="00125691" w:rsidRDefault="008960F6">
      <w:pPr>
        <w:pStyle w:val="ConsPlusNormal"/>
        <w:spacing w:before="240"/>
        <w:ind w:firstLine="540"/>
        <w:jc w:val="both"/>
      </w:pPr>
      <w:r>
        <w:t>лицам</w:t>
      </w:r>
      <w:r w:rsidR="00125691">
        <w:t>, принимающи</w:t>
      </w:r>
      <w:r>
        <w:t>м</w:t>
      </w:r>
      <w:r w:rsidR="00125691">
        <w:t xml:space="preserve"> (принимавших) участие в специальной военной операции (в выполнении задач специальной военной операции) на территориях Украины, Донецкой Народной Республики, Луганской Народной Республики, Херсонской области, Запорожской области (далее - специальная военная операция):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lastRenderedPageBreak/>
        <w:t xml:space="preserve">физические лица, призванные на военную службу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 w:rsidR="00883E42" w:rsidRDefault="00125691" w:rsidP="00883E42">
      <w:pPr>
        <w:rPr>
          <w:rFonts w:ascii="Arial" w:hAnsi="Arial" w:cs="Arial"/>
          <w:color w:val="2C2D2E"/>
          <w:sz w:val="22"/>
          <w:szCs w:val="22"/>
        </w:rPr>
      </w:pPr>
      <w:r>
        <w:t>физические лица, проходящие (проходившие) военную службу в Вооруженных Силах Российской Федерации по контракту, а также физические лица, заключившие контракт о добровольном содействии в выполнении задач, возложенных на Вооруженные Силы Российской Федерации;</w:t>
      </w:r>
      <w:r w:rsidR="00883E42" w:rsidRPr="00883E42">
        <w:rPr>
          <w:rFonts w:ascii="Arial" w:hAnsi="Arial" w:cs="Arial"/>
          <w:color w:val="2C2D2E"/>
          <w:sz w:val="22"/>
          <w:szCs w:val="22"/>
        </w:rPr>
        <w:t xml:space="preserve"> 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t xml:space="preserve">физические 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Федерации, в спасательных воинских формированиях, специальных формированиях и органах, указанных в </w:t>
      </w:r>
      <w:hyperlink r:id="rId10">
        <w:r>
          <w:rPr>
            <w:color w:val="0000FF"/>
          </w:rPr>
          <w:t>пункте 6 статьи 1</w:t>
        </w:r>
      </w:hyperlink>
      <w:r>
        <w:t xml:space="preserve"> Федерального закона от 31 мая</w:t>
      </w:r>
      <w:r w:rsidR="00883E42">
        <w:t xml:space="preserve"> 1996 года N 61-ФЗ "Об обороне";</w:t>
      </w:r>
    </w:p>
    <w:p w:rsidR="00883E42" w:rsidRDefault="00883E42" w:rsidP="00883E42">
      <w:pPr>
        <w:autoSpaceDE w:val="0"/>
        <w:autoSpaceDN w:val="0"/>
        <w:adjustRightInd w:val="0"/>
        <w:jc w:val="both"/>
        <w:rPr>
          <w:color w:val="2C2D2E"/>
        </w:rPr>
      </w:pPr>
      <w:r>
        <w:rPr>
          <w:color w:val="2C2D2E"/>
        </w:rPr>
        <w:t xml:space="preserve">        </w:t>
      </w:r>
    </w:p>
    <w:p w:rsidR="00883E42" w:rsidRDefault="00883E42" w:rsidP="00883E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C2D2E"/>
        </w:rPr>
        <w:t xml:space="preserve">        </w:t>
      </w:r>
      <w:r w:rsidRPr="00883E42">
        <w:rPr>
          <w:color w:val="2C2D2E"/>
        </w:rPr>
        <w:t>члены семей вышеперечисленных лиц</w:t>
      </w:r>
      <w:r>
        <w:rPr>
          <w:color w:val="2C2D2E"/>
        </w:rPr>
        <w:t>.</w:t>
      </w:r>
      <w:r w:rsidRPr="00883E42">
        <w:rPr>
          <w:sz w:val="28"/>
          <w:szCs w:val="28"/>
        </w:rPr>
        <w:t xml:space="preserve"> </w:t>
      </w:r>
    </w:p>
    <w:p w:rsidR="00883E42" w:rsidRDefault="00883E42" w:rsidP="00883E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91" w:rsidRDefault="00125691" w:rsidP="00883E42">
      <w:pPr>
        <w:pStyle w:val="ConsPlusNormal"/>
        <w:spacing w:before="240"/>
        <w:jc w:val="both"/>
      </w:pPr>
      <w:r>
        <w:t>В целях настоящего пункта к членам семьи погибшего относятся: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t>супруга (супруг) погибшего гражданина, не вступившая (не вступивший) в повторный брак;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t>родители погибшего гражданина;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t>ребенок (дети) погибшего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 (ими) возраста 23 лет.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t xml:space="preserve">Налоговая льгота, предусмотренная </w:t>
      </w:r>
      <w:hyperlink w:anchor="P54">
        <w:r w:rsidRPr="00076C1F">
          <w:rPr>
            <w:color w:val="000000" w:themeColor="text1"/>
          </w:rPr>
          <w:t>подпунктом 1</w:t>
        </w:r>
      </w:hyperlink>
      <w:r>
        <w:t xml:space="preserve"> настоящего пункта, предоставляется начиная с налогового периода 202</w:t>
      </w:r>
      <w:r w:rsidR="00375888">
        <w:t>4</w:t>
      </w:r>
      <w:r>
        <w:t xml:space="preserve"> года.</w:t>
      </w:r>
    </w:p>
    <w:p w:rsidR="00125691" w:rsidRDefault="00375888">
      <w:pPr>
        <w:pStyle w:val="ConsPlusNormal"/>
        <w:spacing w:before="240"/>
        <w:ind w:firstLine="540"/>
        <w:jc w:val="both"/>
      </w:pPr>
      <w:r w:rsidRPr="00076C1F">
        <w:t>6</w:t>
      </w:r>
      <w:r w:rsidR="00125691" w:rsidRPr="00076C1F">
        <w:t>.1.</w:t>
      </w:r>
      <w:r w:rsidR="00125691">
        <w:t xml:space="preserve"> Налогоплательщикам - физическим лицам, имеющим право на налоговые льготы, указанные в </w:t>
      </w:r>
      <w:hyperlink w:anchor="P53">
        <w:r w:rsidR="00125691" w:rsidRPr="00076C1F">
          <w:rPr>
            <w:color w:val="000000" w:themeColor="text1"/>
          </w:rPr>
          <w:t xml:space="preserve">пункте </w:t>
        </w:r>
      </w:hyperlink>
      <w:r w:rsidRPr="00076C1F">
        <w:rPr>
          <w:color w:val="000000" w:themeColor="text1"/>
        </w:rPr>
        <w:t>6</w:t>
      </w:r>
      <w:r w:rsidR="00125691">
        <w:t xml:space="preserve"> настоящего решения, налоговая льгота предоставляется в отношении одного объекта налогообложения по выбору налогоплательщика.</w:t>
      </w:r>
    </w:p>
    <w:p w:rsidR="00125691" w:rsidRDefault="00375888">
      <w:pPr>
        <w:pStyle w:val="ConsPlusNormal"/>
        <w:spacing w:before="240"/>
        <w:ind w:firstLine="540"/>
        <w:jc w:val="both"/>
      </w:pPr>
      <w:bookmarkStart w:id="2" w:name="_GoBack"/>
      <w:bookmarkEnd w:id="2"/>
      <w:r w:rsidRPr="00076C1F">
        <w:t>6</w:t>
      </w:r>
      <w:r w:rsidR="00125691" w:rsidRPr="00076C1F">
        <w:t>.2.</w:t>
      </w:r>
      <w:r w:rsidR="00125691">
        <w:t xml:space="preserve"> Налогоплательщики, имеющие право на налоговые льготы, указанные в </w:t>
      </w:r>
      <w:hyperlink w:anchor="P53">
        <w:r w:rsidR="00125691" w:rsidRPr="00076C1F">
          <w:rPr>
            <w:color w:val="000000" w:themeColor="text1"/>
          </w:rPr>
          <w:t xml:space="preserve">пункте </w:t>
        </w:r>
      </w:hyperlink>
      <w:r w:rsidR="008960F6" w:rsidRPr="00076C1F">
        <w:rPr>
          <w:color w:val="000000" w:themeColor="text1"/>
        </w:rPr>
        <w:t>6</w:t>
      </w:r>
      <w:r w:rsidR="00125691" w:rsidRPr="00076C1F">
        <w:rPr>
          <w:color w:val="000000" w:themeColor="text1"/>
        </w:rPr>
        <w:t xml:space="preserve"> </w:t>
      </w:r>
      <w:r w:rsidR="00125691">
        <w:t>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t xml:space="preserve">Право на налоговые льготы физическим лицам, установленные в </w:t>
      </w:r>
      <w:hyperlink w:anchor="P53">
        <w:r w:rsidRPr="00076C1F">
          <w:rPr>
            <w:color w:val="000000" w:themeColor="text1"/>
          </w:rPr>
          <w:t xml:space="preserve">пункте </w:t>
        </w:r>
        <w:r w:rsidR="00375888" w:rsidRPr="00076C1F">
          <w:rPr>
            <w:color w:val="000000" w:themeColor="text1"/>
          </w:rPr>
          <w:t>6</w:t>
        </w:r>
      </w:hyperlink>
      <w:r w:rsidRPr="00076C1F">
        <w:rPr>
          <w:color w:val="000000" w:themeColor="text1"/>
        </w:rPr>
        <w:t xml:space="preserve"> </w:t>
      </w:r>
      <w:r>
        <w:t>настоящего решения, не распространяются на земельные участки, непосредственно используемые в предпринимательской деятельности.</w:t>
      </w:r>
    </w:p>
    <w:p w:rsidR="00125691" w:rsidRDefault="00125691">
      <w:pPr>
        <w:pStyle w:val="ConsPlusNormal"/>
        <w:spacing w:before="240"/>
        <w:ind w:firstLine="540"/>
        <w:jc w:val="both"/>
      </w:pPr>
      <w: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1">
        <w:r w:rsidRPr="00076C1F">
          <w:rPr>
            <w:color w:val="000000" w:themeColor="text1"/>
          </w:rPr>
          <w:t>пунктом 3 статьи 361.1</w:t>
        </w:r>
      </w:hyperlink>
      <w:r>
        <w:t xml:space="preserve"> Налогового </w:t>
      </w:r>
      <w:r>
        <w:lastRenderedPageBreak/>
        <w:t>кодекса Российской Федерации.</w:t>
      </w:r>
    </w:p>
    <w:p w:rsidR="00125691" w:rsidRDefault="00375888" w:rsidP="00375888">
      <w:pPr>
        <w:pStyle w:val="ConsPlusNormal"/>
        <w:spacing w:before="240"/>
        <w:ind w:firstLine="540"/>
        <w:jc w:val="both"/>
      </w:pPr>
      <w:r>
        <w:t xml:space="preserve">1.2. </w:t>
      </w:r>
      <w:r w:rsidRPr="00375888">
        <w:t xml:space="preserve">Настоящее Решение вступает в силу по истечении месяца с момента его официального </w:t>
      </w:r>
      <w:r>
        <w:t>опубликования</w:t>
      </w:r>
      <w:r w:rsidRPr="00375888">
        <w:t xml:space="preserve"> и распространяется на правоотношения, </w:t>
      </w:r>
      <w:r w:rsidR="00076C1F">
        <w:t>возникшие с 1 января 2024 года.</w:t>
      </w:r>
    </w:p>
    <w:p w:rsidR="00125691" w:rsidRDefault="00125691">
      <w:pPr>
        <w:pStyle w:val="ConsPlusNormal"/>
        <w:jc w:val="both"/>
      </w:pPr>
    </w:p>
    <w:p w:rsidR="00883E42" w:rsidRDefault="00883E42" w:rsidP="00883E42">
      <w:pPr>
        <w:ind w:left="180"/>
      </w:pPr>
    </w:p>
    <w:p w:rsidR="00883E42" w:rsidRDefault="00883E42" w:rsidP="00883E42">
      <w:pPr>
        <w:ind w:left="180"/>
      </w:pPr>
    </w:p>
    <w:p w:rsidR="00883E42" w:rsidRPr="00883E42" w:rsidRDefault="00883E42" w:rsidP="00883E42">
      <w:pPr>
        <w:ind w:left="180"/>
      </w:pPr>
      <w:r w:rsidRPr="00883E42">
        <w:t xml:space="preserve">Заместитель Председателя </w:t>
      </w:r>
    </w:p>
    <w:p w:rsidR="00883E42" w:rsidRPr="00883E42" w:rsidRDefault="00883E42" w:rsidP="00883E42">
      <w:pPr>
        <w:ind w:left="180"/>
      </w:pPr>
      <w:r w:rsidRPr="00883E42">
        <w:t xml:space="preserve">сельского Совета депутатов </w:t>
      </w:r>
    </w:p>
    <w:p w:rsidR="00883E42" w:rsidRPr="00883E42" w:rsidRDefault="00883E42" w:rsidP="00883E42">
      <w:pPr>
        <w:ind w:left="180"/>
      </w:pPr>
      <w:r w:rsidRPr="00883E42">
        <w:t xml:space="preserve">МО Шыргайтинское сельское поселение                             </w:t>
      </w:r>
      <w:r>
        <w:t xml:space="preserve">                     </w:t>
      </w:r>
      <w:r w:rsidRPr="00883E42">
        <w:t xml:space="preserve">  Ч. А. Ирункина</w:t>
      </w:r>
    </w:p>
    <w:p w:rsidR="00627DA2" w:rsidRDefault="00627DA2"/>
    <w:sectPr w:rsidR="00627DA2" w:rsidSect="00D5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91"/>
    <w:rsid w:val="00001F1A"/>
    <w:rsid w:val="00003372"/>
    <w:rsid w:val="0000344E"/>
    <w:rsid w:val="00005206"/>
    <w:rsid w:val="000078C0"/>
    <w:rsid w:val="0001250D"/>
    <w:rsid w:val="000138AC"/>
    <w:rsid w:val="000162F4"/>
    <w:rsid w:val="00020342"/>
    <w:rsid w:val="00022DC4"/>
    <w:rsid w:val="00024567"/>
    <w:rsid w:val="0002494F"/>
    <w:rsid w:val="000263F4"/>
    <w:rsid w:val="00027569"/>
    <w:rsid w:val="0003111F"/>
    <w:rsid w:val="0003232E"/>
    <w:rsid w:val="00032CE4"/>
    <w:rsid w:val="00032F63"/>
    <w:rsid w:val="0004189C"/>
    <w:rsid w:val="000434E7"/>
    <w:rsid w:val="00044E5E"/>
    <w:rsid w:val="00047B8A"/>
    <w:rsid w:val="00053364"/>
    <w:rsid w:val="00053B3E"/>
    <w:rsid w:val="000572BB"/>
    <w:rsid w:val="00060337"/>
    <w:rsid w:val="0006371D"/>
    <w:rsid w:val="00064835"/>
    <w:rsid w:val="00065484"/>
    <w:rsid w:val="00065781"/>
    <w:rsid w:val="000669FA"/>
    <w:rsid w:val="00073621"/>
    <w:rsid w:val="0007588D"/>
    <w:rsid w:val="000758F1"/>
    <w:rsid w:val="00076C1F"/>
    <w:rsid w:val="00076E81"/>
    <w:rsid w:val="00077325"/>
    <w:rsid w:val="00077F98"/>
    <w:rsid w:val="00081410"/>
    <w:rsid w:val="00082B4D"/>
    <w:rsid w:val="0008523A"/>
    <w:rsid w:val="000856A2"/>
    <w:rsid w:val="000857BB"/>
    <w:rsid w:val="00085C63"/>
    <w:rsid w:val="000A3C84"/>
    <w:rsid w:val="000B33BD"/>
    <w:rsid w:val="000B3C49"/>
    <w:rsid w:val="000B63BA"/>
    <w:rsid w:val="000B69D0"/>
    <w:rsid w:val="000B6C9F"/>
    <w:rsid w:val="000C2ECD"/>
    <w:rsid w:val="000C2EF5"/>
    <w:rsid w:val="000C4024"/>
    <w:rsid w:val="000C516A"/>
    <w:rsid w:val="000C7021"/>
    <w:rsid w:val="000D216C"/>
    <w:rsid w:val="000D5D71"/>
    <w:rsid w:val="000D7DAE"/>
    <w:rsid w:val="000E151E"/>
    <w:rsid w:val="000E3B70"/>
    <w:rsid w:val="000E7FF6"/>
    <w:rsid w:val="000F1124"/>
    <w:rsid w:val="000F48BE"/>
    <w:rsid w:val="00100767"/>
    <w:rsid w:val="00104299"/>
    <w:rsid w:val="001065F2"/>
    <w:rsid w:val="0011304C"/>
    <w:rsid w:val="00114CDF"/>
    <w:rsid w:val="00115E8A"/>
    <w:rsid w:val="00123FD7"/>
    <w:rsid w:val="00125691"/>
    <w:rsid w:val="00126607"/>
    <w:rsid w:val="001270A5"/>
    <w:rsid w:val="0013147F"/>
    <w:rsid w:val="001323DA"/>
    <w:rsid w:val="00137513"/>
    <w:rsid w:val="00142991"/>
    <w:rsid w:val="0015313A"/>
    <w:rsid w:val="001557B9"/>
    <w:rsid w:val="001575E1"/>
    <w:rsid w:val="00157B49"/>
    <w:rsid w:val="00160AC9"/>
    <w:rsid w:val="001619F5"/>
    <w:rsid w:val="00162C2B"/>
    <w:rsid w:val="00163662"/>
    <w:rsid w:val="0016787D"/>
    <w:rsid w:val="00170DAD"/>
    <w:rsid w:val="0017105D"/>
    <w:rsid w:val="0017285B"/>
    <w:rsid w:val="001741B2"/>
    <w:rsid w:val="00174C97"/>
    <w:rsid w:val="00175A49"/>
    <w:rsid w:val="0017615E"/>
    <w:rsid w:val="00177877"/>
    <w:rsid w:val="001800BE"/>
    <w:rsid w:val="00182796"/>
    <w:rsid w:val="00187496"/>
    <w:rsid w:val="001906C6"/>
    <w:rsid w:val="00190D2C"/>
    <w:rsid w:val="00194C27"/>
    <w:rsid w:val="00195733"/>
    <w:rsid w:val="001A11C7"/>
    <w:rsid w:val="001A38C5"/>
    <w:rsid w:val="001A7B33"/>
    <w:rsid w:val="001B46A4"/>
    <w:rsid w:val="001B65F2"/>
    <w:rsid w:val="001C4A52"/>
    <w:rsid w:val="001C5C63"/>
    <w:rsid w:val="001C76B7"/>
    <w:rsid w:val="001D14B2"/>
    <w:rsid w:val="001D40E4"/>
    <w:rsid w:val="001D598D"/>
    <w:rsid w:val="001E15F8"/>
    <w:rsid w:val="001E4E59"/>
    <w:rsid w:val="001E5C16"/>
    <w:rsid w:val="001E6079"/>
    <w:rsid w:val="001E6238"/>
    <w:rsid w:val="001E648F"/>
    <w:rsid w:val="001F06B8"/>
    <w:rsid w:val="00200211"/>
    <w:rsid w:val="002119D5"/>
    <w:rsid w:val="00213C14"/>
    <w:rsid w:val="00213E73"/>
    <w:rsid w:val="00215B2C"/>
    <w:rsid w:val="00220428"/>
    <w:rsid w:val="002225A2"/>
    <w:rsid w:val="0022661A"/>
    <w:rsid w:val="00226EBE"/>
    <w:rsid w:val="00231921"/>
    <w:rsid w:val="002366EF"/>
    <w:rsid w:val="0024266A"/>
    <w:rsid w:val="0024550F"/>
    <w:rsid w:val="00247A6A"/>
    <w:rsid w:val="00251C27"/>
    <w:rsid w:val="002601B2"/>
    <w:rsid w:val="00260E02"/>
    <w:rsid w:val="00263E56"/>
    <w:rsid w:val="00265779"/>
    <w:rsid w:val="0027005F"/>
    <w:rsid w:val="00271992"/>
    <w:rsid w:val="00272298"/>
    <w:rsid w:val="002765ED"/>
    <w:rsid w:val="00282392"/>
    <w:rsid w:val="00293987"/>
    <w:rsid w:val="00294491"/>
    <w:rsid w:val="00297207"/>
    <w:rsid w:val="00297467"/>
    <w:rsid w:val="002A04AB"/>
    <w:rsid w:val="002A4C04"/>
    <w:rsid w:val="002A60AA"/>
    <w:rsid w:val="002B4C83"/>
    <w:rsid w:val="002B7B82"/>
    <w:rsid w:val="002C27A3"/>
    <w:rsid w:val="002C2C37"/>
    <w:rsid w:val="002C3C87"/>
    <w:rsid w:val="002C3CAF"/>
    <w:rsid w:val="002D0536"/>
    <w:rsid w:val="002D0FCF"/>
    <w:rsid w:val="002D3043"/>
    <w:rsid w:val="002E03AE"/>
    <w:rsid w:val="002E140C"/>
    <w:rsid w:val="002E2180"/>
    <w:rsid w:val="002E55F9"/>
    <w:rsid w:val="002F0855"/>
    <w:rsid w:val="002F3237"/>
    <w:rsid w:val="002F3A5D"/>
    <w:rsid w:val="002F3E55"/>
    <w:rsid w:val="002F4FBF"/>
    <w:rsid w:val="00306B2A"/>
    <w:rsid w:val="00311A82"/>
    <w:rsid w:val="003139E8"/>
    <w:rsid w:val="00315B50"/>
    <w:rsid w:val="00316576"/>
    <w:rsid w:val="0031770B"/>
    <w:rsid w:val="00317710"/>
    <w:rsid w:val="003207BF"/>
    <w:rsid w:val="003224D7"/>
    <w:rsid w:val="00323F95"/>
    <w:rsid w:val="0032635D"/>
    <w:rsid w:val="00330F2B"/>
    <w:rsid w:val="00334F58"/>
    <w:rsid w:val="00340D6C"/>
    <w:rsid w:val="00341DDD"/>
    <w:rsid w:val="00344B21"/>
    <w:rsid w:val="00345DD3"/>
    <w:rsid w:val="0035186C"/>
    <w:rsid w:val="003541DB"/>
    <w:rsid w:val="00357423"/>
    <w:rsid w:val="00367D36"/>
    <w:rsid w:val="00373059"/>
    <w:rsid w:val="003742EE"/>
    <w:rsid w:val="00375888"/>
    <w:rsid w:val="00375B58"/>
    <w:rsid w:val="00377E5A"/>
    <w:rsid w:val="00383255"/>
    <w:rsid w:val="00384E41"/>
    <w:rsid w:val="00386D72"/>
    <w:rsid w:val="00395B8D"/>
    <w:rsid w:val="003A4CEE"/>
    <w:rsid w:val="003A6F68"/>
    <w:rsid w:val="003B1BBF"/>
    <w:rsid w:val="003C01F4"/>
    <w:rsid w:val="003C54DD"/>
    <w:rsid w:val="003C6018"/>
    <w:rsid w:val="003C6D76"/>
    <w:rsid w:val="003D0873"/>
    <w:rsid w:val="003D0E63"/>
    <w:rsid w:val="003D563C"/>
    <w:rsid w:val="003E2A08"/>
    <w:rsid w:val="003E60CC"/>
    <w:rsid w:val="003E6495"/>
    <w:rsid w:val="003E6A09"/>
    <w:rsid w:val="003F3E13"/>
    <w:rsid w:val="003F526B"/>
    <w:rsid w:val="00402D26"/>
    <w:rsid w:val="00404F09"/>
    <w:rsid w:val="0040575E"/>
    <w:rsid w:val="00405D2D"/>
    <w:rsid w:val="004140F4"/>
    <w:rsid w:val="00415467"/>
    <w:rsid w:val="00415A90"/>
    <w:rsid w:val="00415A96"/>
    <w:rsid w:val="0041645D"/>
    <w:rsid w:val="0041761C"/>
    <w:rsid w:val="00417BFD"/>
    <w:rsid w:val="00420F27"/>
    <w:rsid w:val="00427045"/>
    <w:rsid w:val="004324B7"/>
    <w:rsid w:val="00432951"/>
    <w:rsid w:val="00433DEA"/>
    <w:rsid w:val="004364AD"/>
    <w:rsid w:val="00436B3B"/>
    <w:rsid w:val="00437ACC"/>
    <w:rsid w:val="00442F56"/>
    <w:rsid w:val="004435AA"/>
    <w:rsid w:val="00445582"/>
    <w:rsid w:val="00445CFA"/>
    <w:rsid w:val="00446B83"/>
    <w:rsid w:val="00450567"/>
    <w:rsid w:val="00450905"/>
    <w:rsid w:val="0045290F"/>
    <w:rsid w:val="00452E58"/>
    <w:rsid w:val="0045353A"/>
    <w:rsid w:val="00454006"/>
    <w:rsid w:val="0046067C"/>
    <w:rsid w:val="0046203F"/>
    <w:rsid w:val="004621DA"/>
    <w:rsid w:val="004631E9"/>
    <w:rsid w:val="00467042"/>
    <w:rsid w:val="004678FF"/>
    <w:rsid w:val="00475D41"/>
    <w:rsid w:val="004823EF"/>
    <w:rsid w:val="004825EE"/>
    <w:rsid w:val="004846EA"/>
    <w:rsid w:val="00491BA5"/>
    <w:rsid w:val="00494152"/>
    <w:rsid w:val="0049583A"/>
    <w:rsid w:val="00495928"/>
    <w:rsid w:val="004A23EB"/>
    <w:rsid w:val="004A2A57"/>
    <w:rsid w:val="004A38F8"/>
    <w:rsid w:val="004A3CED"/>
    <w:rsid w:val="004A5861"/>
    <w:rsid w:val="004B11A7"/>
    <w:rsid w:val="004B3F5A"/>
    <w:rsid w:val="004B6A07"/>
    <w:rsid w:val="004C1738"/>
    <w:rsid w:val="004C37EF"/>
    <w:rsid w:val="004C4432"/>
    <w:rsid w:val="004C57AD"/>
    <w:rsid w:val="004C6D58"/>
    <w:rsid w:val="004C7967"/>
    <w:rsid w:val="004D07CB"/>
    <w:rsid w:val="004E5661"/>
    <w:rsid w:val="004F450A"/>
    <w:rsid w:val="004F5E82"/>
    <w:rsid w:val="00500BEE"/>
    <w:rsid w:val="005039E7"/>
    <w:rsid w:val="00504868"/>
    <w:rsid w:val="0050593F"/>
    <w:rsid w:val="0050690B"/>
    <w:rsid w:val="00510EB6"/>
    <w:rsid w:val="005142A0"/>
    <w:rsid w:val="00520FA0"/>
    <w:rsid w:val="00524571"/>
    <w:rsid w:val="00526A5C"/>
    <w:rsid w:val="005315A3"/>
    <w:rsid w:val="0053569A"/>
    <w:rsid w:val="00540195"/>
    <w:rsid w:val="00547DF0"/>
    <w:rsid w:val="00555019"/>
    <w:rsid w:val="00555947"/>
    <w:rsid w:val="0056387D"/>
    <w:rsid w:val="00563AEE"/>
    <w:rsid w:val="00567052"/>
    <w:rsid w:val="0057068F"/>
    <w:rsid w:val="00570FB4"/>
    <w:rsid w:val="005721BE"/>
    <w:rsid w:val="00582806"/>
    <w:rsid w:val="00591113"/>
    <w:rsid w:val="0059180A"/>
    <w:rsid w:val="005934B1"/>
    <w:rsid w:val="00593DFF"/>
    <w:rsid w:val="0059480D"/>
    <w:rsid w:val="0059509A"/>
    <w:rsid w:val="00597AAA"/>
    <w:rsid w:val="005A115F"/>
    <w:rsid w:val="005A3CFD"/>
    <w:rsid w:val="005A429F"/>
    <w:rsid w:val="005A7A87"/>
    <w:rsid w:val="005B0542"/>
    <w:rsid w:val="005B1FB3"/>
    <w:rsid w:val="005B65D7"/>
    <w:rsid w:val="005B7DA7"/>
    <w:rsid w:val="005B7DDE"/>
    <w:rsid w:val="005C3490"/>
    <w:rsid w:val="005C62F2"/>
    <w:rsid w:val="005C64A3"/>
    <w:rsid w:val="005D00D2"/>
    <w:rsid w:val="005D0E35"/>
    <w:rsid w:val="005E6166"/>
    <w:rsid w:val="005E7188"/>
    <w:rsid w:val="005F40B7"/>
    <w:rsid w:val="00600622"/>
    <w:rsid w:val="00600DFF"/>
    <w:rsid w:val="00603859"/>
    <w:rsid w:val="0060595A"/>
    <w:rsid w:val="0061246C"/>
    <w:rsid w:val="00616ADA"/>
    <w:rsid w:val="00616EAB"/>
    <w:rsid w:val="0061714B"/>
    <w:rsid w:val="006224A5"/>
    <w:rsid w:val="00625A0A"/>
    <w:rsid w:val="00626572"/>
    <w:rsid w:val="00627DA2"/>
    <w:rsid w:val="00633853"/>
    <w:rsid w:val="00633CF8"/>
    <w:rsid w:val="00635D32"/>
    <w:rsid w:val="006372D4"/>
    <w:rsid w:val="00637A2C"/>
    <w:rsid w:val="00637E05"/>
    <w:rsid w:val="00642595"/>
    <w:rsid w:val="006449C6"/>
    <w:rsid w:val="0065020F"/>
    <w:rsid w:val="006538BD"/>
    <w:rsid w:val="006548B4"/>
    <w:rsid w:val="006655EE"/>
    <w:rsid w:val="0066621B"/>
    <w:rsid w:val="00666D95"/>
    <w:rsid w:val="00671D4F"/>
    <w:rsid w:val="00671E0F"/>
    <w:rsid w:val="00672228"/>
    <w:rsid w:val="006811DE"/>
    <w:rsid w:val="00681307"/>
    <w:rsid w:val="006862EE"/>
    <w:rsid w:val="00690E15"/>
    <w:rsid w:val="00691787"/>
    <w:rsid w:val="0069329D"/>
    <w:rsid w:val="00694EE8"/>
    <w:rsid w:val="006A17FD"/>
    <w:rsid w:val="006A515D"/>
    <w:rsid w:val="006A763F"/>
    <w:rsid w:val="006B058F"/>
    <w:rsid w:val="006B0764"/>
    <w:rsid w:val="006B31C6"/>
    <w:rsid w:val="006B6680"/>
    <w:rsid w:val="006C3888"/>
    <w:rsid w:val="006C47F2"/>
    <w:rsid w:val="006C6E30"/>
    <w:rsid w:val="006D4E19"/>
    <w:rsid w:val="006D75D9"/>
    <w:rsid w:val="006E05FC"/>
    <w:rsid w:val="006E6C84"/>
    <w:rsid w:val="006F1A69"/>
    <w:rsid w:val="006F1D85"/>
    <w:rsid w:val="006F24C3"/>
    <w:rsid w:val="006F4A50"/>
    <w:rsid w:val="006F6169"/>
    <w:rsid w:val="006F73BD"/>
    <w:rsid w:val="00700B25"/>
    <w:rsid w:val="007013DD"/>
    <w:rsid w:val="00705030"/>
    <w:rsid w:val="00705C59"/>
    <w:rsid w:val="00705EEB"/>
    <w:rsid w:val="00706EF2"/>
    <w:rsid w:val="00712F73"/>
    <w:rsid w:val="00713417"/>
    <w:rsid w:val="00714F7F"/>
    <w:rsid w:val="007154D0"/>
    <w:rsid w:val="00715E04"/>
    <w:rsid w:val="00716F81"/>
    <w:rsid w:val="007211BA"/>
    <w:rsid w:val="007246F7"/>
    <w:rsid w:val="00727556"/>
    <w:rsid w:val="00727D55"/>
    <w:rsid w:val="007302CD"/>
    <w:rsid w:val="00731C5E"/>
    <w:rsid w:val="00740732"/>
    <w:rsid w:val="007411FB"/>
    <w:rsid w:val="0074286D"/>
    <w:rsid w:val="00743715"/>
    <w:rsid w:val="007474D4"/>
    <w:rsid w:val="007508E4"/>
    <w:rsid w:val="00750AA7"/>
    <w:rsid w:val="007518E2"/>
    <w:rsid w:val="00751E3E"/>
    <w:rsid w:val="00755821"/>
    <w:rsid w:val="0076075C"/>
    <w:rsid w:val="00761CE4"/>
    <w:rsid w:val="0076301E"/>
    <w:rsid w:val="007630CA"/>
    <w:rsid w:val="00765E65"/>
    <w:rsid w:val="00771846"/>
    <w:rsid w:val="00772278"/>
    <w:rsid w:val="007723A8"/>
    <w:rsid w:val="007742E5"/>
    <w:rsid w:val="00774D34"/>
    <w:rsid w:val="0078028C"/>
    <w:rsid w:val="00780CB9"/>
    <w:rsid w:val="007825A3"/>
    <w:rsid w:val="00783094"/>
    <w:rsid w:val="007842D0"/>
    <w:rsid w:val="0078520E"/>
    <w:rsid w:val="00785F7E"/>
    <w:rsid w:val="0079091C"/>
    <w:rsid w:val="0079240B"/>
    <w:rsid w:val="007947E9"/>
    <w:rsid w:val="007950F5"/>
    <w:rsid w:val="007A2AAF"/>
    <w:rsid w:val="007A35D8"/>
    <w:rsid w:val="007A66F2"/>
    <w:rsid w:val="007A7653"/>
    <w:rsid w:val="007B1DB8"/>
    <w:rsid w:val="007B3DBF"/>
    <w:rsid w:val="007B43CC"/>
    <w:rsid w:val="007B71CD"/>
    <w:rsid w:val="007B7938"/>
    <w:rsid w:val="007C03CF"/>
    <w:rsid w:val="007C14B5"/>
    <w:rsid w:val="007C454D"/>
    <w:rsid w:val="007C4B27"/>
    <w:rsid w:val="007C6315"/>
    <w:rsid w:val="007D207D"/>
    <w:rsid w:val="007D28B2"/>
    <w:rsid w:val="007D2CE1"/>
    <w:rsid w:val="007D7CEE"/>
    <w:rsid w:val="007E04D8"/>
    <w:rsid w:val="007E4614"/>
    <w:rsid w:val="007E4E36"/>
    <w:rsid w:val="007F090D"/>
    <w:rsid w:val="007F1EBF"/>
    <w:rsid w:val="007F5C14"/>
    <w:rsid w:val="007F6059"/>
    <w:rsid w:val="007F791E"/>
    <w:rsid w:val="00805506"/>
    <w:rsid w:val="00812DAE"/>
    <w:rsid w:val="008136C7"/>
    <w:rsid w:val="00813E2E"/>
    <w:rsid w:val="00813E36"/>
    <w:rsid w:val="0081520F"/>
    <w:rsid w:val="00815B72"/>
    <w:rsid w:val="00815D6E"/>
    <w:rsid w:val="00820BE4"/>
    <w:rsid w:val="008237D3"/>
    <w:rsid w:val="008244EA"/>
    <w:rsid w:val="00824EFA"/>
    <w:rsid w:val="00830E92"/>
    <w:rsid w:val="0083144F"/>
    <w:rsid w:val="00831AB5"/>
    <w:rsid w:val="0083268F"/>
    <w:rsid w:val="008331F9"/>
    <w:rsid w:val="00836F58"/>
    <w:rsid w:val="00837C61"/>
    <w:rsid w:val="00841BF8"/>
    <w:rsid w:val="00841C6F"/>
    <w:rsid w:val="008461FC"/>
    <w:rsid w:val="0084650C"/>
    <w:rsid w:val="008502B4"/>
    <w:rsid w:val="00856C7E"/>
    <w:rsid w:val="00861843"/>
    <w:rsid w:val="00862114"/>
    <w:rsid w:val="00864D26"/>
    <w:rsid w:val="00865CCB"/>
    <w:rsid w:val="00867A9D"/>
    <w:rsid w:val="00871738"/>
    <w:rsid w:val="00874392"/>
    <w:rsid w:val="008754C1"/>
    <w:rsid w:val="00877804"/>
    <w:rsid w:val="00880F82"/>
    <w:rsid w:val="00883E42"/>
    <w:rsid w:val="008871FB"/>
    <w:rsid w:val="00893E11"/>
    <w:rsid w:val="008960F6"/>
    <w:rsid w:val="00897DED"/>
    <w:rsid w:val="008A06E4"/>
    <w:rsid w:val="008A165F"/>
    <w:rsid w:val="008A1CE3"/>
    <w:rsid w:val="008A51BB"/>
    <w:rsid w:val="008B0B22"/>
    <w:rsid w:val="008B1AC8"/>
    <w:rsid w:val="008B58B6"/>
    <w:rsid w:val="008B7C7C"/>
    <w:rsid w:val="008B7F4D"/>
    <w:rsid w:val="008C32D1"/>
    <w:rsid w:val="008D40B9"/>
    <w:rsid w:val="008D5CB2"/>
    <w:rsid w:val="008D6058"/>
    <w:rsid w:val="008D7336"/>
    <w:rsid w:val="008E215E"/>
    <w:rsid w:val="008E4E06"/>
    <w:rsid w:val="008F06CB"/>
    <w:rsid w:val="008F182E"/>
    <w:rsid w:val="008F3555"/>
    <w:rsid w:val="008F5982"/>
    <w:rsid w:val="00904517"/>
    <w:rsid w:val="00905057"/>
    <w:rsid w:val="00912647"/>
    <w:rsid w:val="00913F3C"/>
    <w:rsid w:val="009163C0"/>
    <w:rsid w:val="00916635"/>
    <w:rsid w:val="0092151A"/>
    <w:rsid w:val="00924942"/>
    <w:rsid w:val="009266DD"/>
    <w:rsid w:val="00930CB0"/>
    <w:rsid w:val="009324A7"/>
    <w:rsid w:val="00934363"/>
    <w:rsid w:val="00934B7D"/>
    <w:rsid w:val="009360B5"/>
    <w:rsid w:val="009364A2"/>
    <w:rsid w:val="00937061"/>
    <w:rsid w:val="009434E7"/>
    <w:rsid w:val="00947395"/>
    <w:rsid w:val="00956ED6"/>
    <w:rsid w:val="00961C6C"/>
    <w:rsid w:val="00962BEB"/>
    <w:rsid w:val="00963139"/>
    <w:rsid w:val="00964352"/>
    <w:rsid w:val="00966436"/>
    <w:rsid w:val="0096692A"/>
    <w:rsid w:val="00970646"/>
    <w:rsid w:val="0097554F"/>
    <w:rsid w:val="00982670"/>
    <w:rsid w:val="00982C53"/>
    <w:rsid w:val="00984F53"/>
    <w:rsid w:val="00986957"/>
    <w:rsid w:val="00991454"/>
    <w:rsid w:val="00994B0F"/>
    <w:rsid w:val="00994B51"/>
    <w:rsid w:val="00994B8E"/>
    <w:rsid w:val="00994FC2"/>
    <w:rsid w:val="009954EC"/>
    <w:rsid w:val="00996339"/>
    <w:rsid w:val="009A031D"/>
    <w:rsid w:val="009A4681"/>
    <w:rsid w:val="009A4F4F"/>
    <w:rsid w:val="009A6A96"/>
    <w:rsid w:val="009B0034"/>
    <w:rsid w:val="009B037A"/>
    <w:rsid w:val="009B3C26"/>
    <w:rsid w:val="009C2D66"/>
    <w:rsid w:val="009C4F42"/>
    <w:rsid w:val="009C592F"/>
    <w:rsid w:val="009C778F"/>
    <w:rsid w:val="009D0EFE"/>
    <w:rsid w:val="009D2B4C"/>
    <w:rsid w:val="009D4C5C"/>
    <w:rsid w:val="009E26C7"/>
    <w:rsid w:val="009E4E58"/>
    <w:rsid w:val="009E5AF4"/>
    <w:rsid w:val="009E6E92"/>
    <w:rsid w:val="009F3485"/>
    <w:rsid w:val="009F37B8"/>
    <w:rsid w:val="009F3C20"/>
    <w:rsid w:val="009F47D2"/>
    <w:rsid w:val="009F78A6"/>
    <w:rsid w:val="00A002C8"/>
    <w:rsid w:val="00A0290E"/>
    <w:rsid w:val="00A033D3"/>
    <w:rsid w:val="00A03E31"/>
    <w:rsid w:val="00A04EE1"/>
    <w:rsid w:val="00A12D8A"/>
    <w:rsid w:val="00A16263"/>
    <w:rsid w:val="00A168BF"/>
    <w:rsid w:val="00A24C00"/>
    <w:rsid w:val="00A31CDB"/>
    <w:rsid w:val="00A34E3D"/>
    <w:rsid w:val="00A365BF"/>
    <w:rsid w:val="00A40406"/>
    <w:rsid w:val="00A404F4"/>
    <w:rsid w:val="00A426E1"/>
    <w:rsid w:val="00A4489A"/>
    <w:rsid w:val="00A47D16"/>
    <w:rsid w:val="00A535DB"/>
    <w:rsid w:val="00A64800"/>
    <w:rsid w:val="00A64B4D"/>
    <w:rsid w:val="00A64D6D"/>
    <w:rsid w:val="00A64E88"/>
    <w:rsid w:val="00A744D6"/>
    <w:rsid w:val="00A75115"/>
    <w:rsid w:val="00A752FC"/>
    <w:rsid w:val="00A75C9D"/>
    <w:rsid w:val="00A76DFC"/>
    <w:rsid w:val="00A82C3C"/>
    <w:rsid w:val="00A84104"/>
    <w:rsid w:val="00A86CF9"/>
    <w:rsid w:val="00A86FB6"/>
    <w:rsid w:val="00A87F7B"/>
    <w:rsid w:val="00A91178"/>
    <w:rsid w:val="00A92B10"/>
    <w:rsid w:val="00A93DD2"/>
    <w:rsid w:val="00A94E72"/>
    <w:rsid w:val="00AA041E"/>
    <w:rsid w:val="00AA341C"/>
    <w:rsid w:val="00AB117B"/>
    <w:rsid w:val="00AB2EB7"/>
    <w:rsid w:val="00AB4F85"/>
    <w:rsid w:val="00AB5EBF"/>
    <w:rsid w:val="00AB5FE6"/>
    <w:rsid w:val="00AC0ECD"/>
    <w:rsid w:val="00AC64E3"/>
    <w:rsid w:val="00AC78DB"/>
    <w:rsid w:val="00AD1938"/>
    <w:rsid w:val="00AD382F"/>
    <w:rsid w:val="00AD57F4"/>
    <w:rsid w:val="00AE2C4E"/>
    <w:rsid w:val="00AE3688"/>
    <w:rsid w:val="00AE447A"/>
    <w:rsid w:val="00AE6763"/>
    <w:rsid w:val="00AE7EB1"/>
    <w:rsid w:val="00AF0FC0"/>
    <w:rsid w:val="00AF20BC"/>
    <w:rsid w:val="00AF404E"/>
    <w:rsid w:val="00AF467F"/>
    <w:rsid w:val="00AF69DC"/>
    <w:rsid w:val="00B0053E"/>
    <w:rsid w:val="00B02069"/>
    <w:rsid w:val="00B05BF7"/>
    <w:rsid w:val="00B06CA4"/>
    <w:rsid w:val="00B11FD8"/>
    <w:rsid w:val="00B12A0B"/>
    <w:rsid w:val="00B13EB8"/>
    <w:rsid w:val="00B156BA"/>
    <w:rsid w:val="00B17092"/>
    <w:rsid w:val="00B2076B"/>
    <w:rsid w:val="00B21C72"/>
    <w:rsid w:val="00B3081F"/>
    <w:rsid w:val="00B30954"/>
    <w:rsid w:val="00B46722"/>
    <w:rsid w:val="00B51F1A"/>
    <w:rsid w:val="00B542A0"/>
    <w:rsid w:val="00B64AA5"/>
    <w:rsid w:val="00B65F2B"/>
    <w:rsid w:val="00B65FEB"/>
    <w:rsid w:val="00B67E04"/>
    <w:rsid w:val="00B704D4"/>
    <w:rsid w:val="00B76BA0"/>
    <w:rsid w:val="00B776AD"/>
    <w:rsid w:val="00B7781E"/>
    <w:rsid w:val="00B77C9A"/>
    <w:rsid w:val="00B82365"/>
    <w:rsid w:val="00B82FC4"/>
    <w:rsid w:val="00B8501E"/>
    <w:rsid w:val="00B854D8"/>
    <w:rsid w:val="00B87F56"/>
    <w:rsid w:val="00B9082C"/>
    <w:rsid w:val="00B92886"/>
    <w:rsid w:val="00B93E96"/>
    <w:rsid w:val="00B94C35"/>
    <w:rsid w:val="00B96436"/>
    <w:rsid w:val="00B9697C"/>
    <w:rsid w:val="00B97466"/>
    <w:rsid w:val="00BA0E52"/>
    <w:rsid w:val="00BA1034"/>
    <w:rsid w:val="00BA2803"/>
    <w:rsid w:val="00BA69CC"/>
    <w:rsid w:val="00BB331F"/>
    <w:rsid w:val="00BB6AB4"/>
    <w:rsid w:val="00BC25F4"/>
    <w:rsid w:val="00BC2826"/>
    <w:rsid w:val="00BD064A"/>
    <w:rsid w:val="00BD15F3"/>
    <w:rsid w:val="00BD22AA"/>
    <w:rsid w:val="00BD6AC1"/>
    <w:rsid w:val="00BD70F0"/>
    <w:rsid w:val="00BE3ABC"/>
    <w:rsid w:val="00BE48C9"/>
    <w:rsid w:val="00BF067F"/>
    <w:rsid w:val="00BF1D9C"/>
    <w:rsid w:val="00BF29B8"/>
    <w:rsid w:val="00BF2FD4"/>
    <w:rsid w:val="00BF390F"/>
    <w:rsid w:val="00BF62A6"/>
    <w:rsid w:val="00BF742B"/>
    <w:rsid w:val="00BF7A87"/>
    <w:rsid w:val="00C0129D"/>
    <w:rsid w:val="00C01A3C"/>
    <w:rsid w:val="00C07ADE"/>
    <w:rsid w:val="00C11ACC"/>
    <w:rsid w:val="00C13E2E"/>
    <w:rsid w:val="00C14624"/>
    <w:rsid w:val="00C1663C"/>
    <w:rsid w:val="00C178DA"/>
    <w:rsid w:val="00C26D32"/>
    <w:rsid w:val="00C30ABF"/>
    <w:rsid w:val="00C32ABD"/>
    <w:rsid w:val="00C34E26"/>
    <w:rsid w:val="00C37F99"/>
    <w:rsid w:val="00C40F76"/>
    <w:rsid w:val="00C442D2"/>
    <w:rsid w:val="00C4469F"/>
    <w:rsid w:val="00C46042"/>
    <w:rsid w:val="00C47DF5"/>
    <w:rsid w:val="00C52718"/>
    <w:rsid w:val="00C54093"/>
    <w:rsid w:val="00C54299"/>
    <w:rsid w:val="00C54623"/>
    <w:rsid w:val="00C54BCA"/>
    <w:rsid w:val="00C55572"/>
    <w:rsid w:val="00C61A2E"/>
    <w:rsid w:val="00C652A2"/>
    <w:rsid w:val="00C712CD"/>
    <w:rsid w:val="00C726AD"/>
    <w:rsid w:val="00C73F60"/>
    <w:rsid w:val="00C743E7"/>
    <w:rsid w:val="00C773BF"/>
    <w:rsid w:val="00C8172C"/>
    <w:rsid w:val="00C917B8"/>
    <w:rsid w:val="00C9617A"/>
    <w:rsid w:val="00C97390"/>
    <w:rsid w:val="00CA066A"/>
    <w:rsid w:val="00CA2AFE"/>
    <w:rsid w:val="00CB0DB7"/>
    <w:rsid w:val="00CB2BFD"/>
    <w:rsid w:val="00CB34FF"/>
    <w:rsid w:val="00CC0C55"/>
    <w:rsid w:val="00CC135A"/>
    <w:rsid w:val="00CC5EA5"/>
    <w:rsid w:val="00CD0E51"/>
    <w:rsid w:val="00CD263B"/>
    <w:rsid w:val="00CD5521"/>
    <w:rsid w:val="00CD6BC6"/>
    <w:rsid w:val="00CD7395"/>
    <w:rsid w:val="00CE1198"/>
    <w:rsid w:val="00CE1F7D"/>
    <w:rsid w:val="00CE42BF"/>
    <w:rsid w:val="00CF0666"/>
    <w:rsid w:val="00CF1974"/>
    <w:rsid w:val="00CF1E76"/>
    <w:rsid w:val="00CF30E3"/>
    <w:rsid w:val="00CF6A38"/>
    <w:rsid w:val="00CF79AE"/>
    <w:rsid w:val="00D010FD"/>
    <w:rsid w:val="00D0113F"/>
    <w:rsid w:val="00D01DA3"/>
    <w:rsid w:val="00D07444"/>
    <w:rsid w:val="00D1305F"/>
    <w:rsid w:val="00D133E4"/>
    <w:rsid w:val="00D1501F"/>
    <w:rsid w:val="00D156F3"/>
    <w:rsid w:val="00D17C1D"/>
    <w:rsid w:val="00D22030"/>
    <w:rsid w:val="00D23116"/>
    <w:rsid w:val="00D26106"/>
    <w:rsid w:val="00D30689"/>
    <w:rsid w:val="00D3255E"/>
    <w:rsid w:val="00D354A8"/>
    <w:rsid w:val="00D373B6"/>
    <w:rsid w:val="00D431BA"/>
    <w:rsid w:val="00D50994"/>
    <w:rsid w:val="00D5127C"/>
    <w:rsid w:val="00D51493"/>
    <w:rsid w:val="00D52141"/>
    <w:rsid w:val="00D53D3B"/>
    <w:rsid w:val="00D54870"/>
    <w:rsid w:val="00D57DC3"/>
    <w:rsid w:val="00D6450D"/>
    <w:rsid w:val="00D70DB3"/>
    <w:rsid w:val="00D73853"/>
    <w:rsid w:val="00D7739C"/>
    <w:rsid w:val="00D77FFD"/>
    <w:rsid w:val="00D8057D"/>
    <w:rsid w:val="00D94BE6"/>
    <w:rsid w:val="00D968EB"/>
    <w:rsid w:val="00D977FF"/>
    <w:rsid w:val="00DA0676"/>
    <w:rsid w:val="00DA07B2"/>
    <w:rsid w:val="00DA38F9"/>
    <w:rsid w:val="00DA5265"/>
    <w:rsid w:val="00DA649A"/>
    <w:rsid w:val="00DB4D3A"/>
    <w:rsid w:val="00DB725C"/>
    <w:rsid w:val="00DB7922"/>
    <w:rsid w:val="00DC18E6"/>
    <w:rsid w:val="00DC2E92"/>
    <w:rsid w:val="00DC486C"/>
    <w:rsid w:val="00DC6F26"/>
    <w:rsid w:val="00DC7CC1"/>
    <w:rsid w:val="00DD168E"/>
    <w:rsid w:val="00DD1B10"/>
    <w:rsid w:val="00DD22E0"/>
    <w:rsid w:val="00DD39C1"/>
    <w:rsid w:val="00DD57E5"/>
    <w:rsid w:val="00DE2B19"/>
    <w:rsid w:val="00DE2CA4"/>
    <w:rsid w:val="00DE4AC6"/>
    <w:rsid w:val="00DE7450"/>
    <w:rsid w:val="00DF280F"/>
    <w:rsid w:val="00DF4B55"/>
    <w:rsid w:val="00DF7012"/>
    <w:rsid w:val="00E03D72"/>
    <w:rsid w:val="00E04E1E"/>
    <w:rsid w:val="00E051B3"/>
    <w:rsid w:val="00E05844"/>
    <w:rsid w:val="00E075F9"/>
    <w:rsid w:val="00E16CD6"/>
    <w:rsid w:val="00E22DB6"/>
    <w:rsid w:val="00E27C02"/>
    <w:rsid w:val="00E3065B"/>
    <w:rsid w:val="00E35B88"/>
    <w:rsid w:val="00E36CF6"/>
    <w:rsid w:val="00E405F7"/>
    <w:rsid w:val="00E4430B"/>
    <w:rsid w:val="00E446C3"/>
    <w:rsid w:val="00E548A0"/>
    <w:rsid w:val="00E54E13"/>
    <w:rsid w:val="00E6385E"/>
    <w:rsid w:val="00E63D2C"/>
    <w:rsid w:val="00E72907"/>
    <w:rsid w:val="00E72D18"/>
    <w:rsid w:val="00E7460D"/>
    <w:rsid w:val="00E75323"/>
    <w:rsid w:val="00E77F73"/>
    <w:rsid w:val="00E77F82"/>
    <w:rsid w:val="00E8428D"/>
    <w:rsid w:val="00E855E1"/>
    <w:rsid w:val="00E85954"/>
    <w:rsid w:val="00E872EE"/>
    <w:rsid w:val="00E900CF"/>
    <w:rsid w:val="00E90E11"/>
    <w:rsid w:val="00E92E56"/>
    <w:rsid w:val="00E9484A"/>
    <w:rsid w:val="00E95F76"/>
    <w:rsid w:val="00E96CD2"/>
    <w:rsid w:val="00E9765F"/>
    <w:rsid w:val="00EA13E5"/>
    <w:rsid w:val="00EA1A47"/>
    <w:rsid w:val="00EA23D3"/>
    <w:rsid w:val="00EA37F6"/>
    <w:rsid w:val="00EA3C3B"/>
    <w:rsid w:val="00EA3D5A"/>
    <w:rsid w:val="00EA5B88"/>
    <w:rsid w:val="00EB1367"/>
    <w:rsid w:val="00EC021A"/>
    <w:rsid w:val="00EC1FBB"/>
    <w:rsid w:val="00EC406A"/>
    <w:rsid w:val="00ED1197"/>
    <w:rsid w:val="00ED2F03"/>
    <w:rsid w:val="00ED541D"/>
    <w:rsid w:val="00ED6699"/>
    <w:rsid w:val="00EE3C17"/>
    <w:rsid w:val="00EE4DC5"/>
    <w:rsid w:val="00EF1AD8"/>
    <w:rsid w:val="00EF33FB"/>
    <w:rsid w:val="00EF6482"/>
    <w:rsid w:val="00F000C5"/>
    <w:rsid w:val="00F014BD"/>
    <w:rsid w:val="00F16470"/>
    <w:rsid w:val="00F17E74"/>
    <w:rsid w:val="00F2175D"/>
    <w:rsid w:val="00F23C5A"/>
    <w:rsid w:val="00F30C1B"/>
    <w:rsid w:val="00F30E43"/>
    <w:rsid w:val="00F3269A"/>
    <w:rsid w:val="00F37B32"/>
    <w:rsid w:val="00F41821"/>
    <w:rsid w:val="00F424C8"/>
    <w:rsid w:val="00F4527E"/>
    <w:rsid w:val="00F45C69"/>
    <w:rsid w:val="00F462C7"/>
    <w:rsid w:val="00F46F9A"/>
    <w:rsid w:val="00F50881"/>
    <w:rsid w:val="00F53267"/>
    <w:rsid w:val="00F53569"/>
    <w:rsid w:val="00F541F1"/>
    <w:rsid w:val="00F552D8"/>
    <w:rsid w:val="00F55E66"/>
    <w:rsid w:val="00F57CB5"/>
    <w:rsid w:val="00F621A1"/>
    <w:rsid w:val="00F63002"/>
    <w:rsid w:val="00F67130"/>
    <w:rsid w:val="00F804A2"/>
    <w:rsid w:val="00F83E25"/>
    <w:rsid w:val="00F84DB4"/>
    <w:rsid w:val="00F92A5C"/>
    <w:rsid w:val="00F94DC4"/>
    <w:rsid w:val="00FA7A04"/>
    <w:rsid w:val="00FB1AF0"/>
    <w:rsid w:val="00FB1F90"/>
    <w:rsid w:val="00FB2269"/>
    <w:rsid w:val="00FB28D7"/>
    <w:rsid w:val="00FB5A0E"/>
    <w:rsid w:val="00FC0643"/>
    <w:rsid w:val="00FC4607"/>
    <w:rsid w:val="00FC70B1"/>
    <w:rsid w:val="00FD083A"/>
    <w:rsid w:val="00FD1FEF"/>
    <w:rsid w:val="00FE0BFC"/>
    <w:rsid w:val="00FE1BEB"/>
    <w:rsid w:val="00FE1D9C"/>
    <w:rsid w:val="00FE6772"/>
    <w:rsid w:val="00FE6C30"/>
    <w:rsid w:val="00FE77A2"/>
    <w:rsid w:val="00FE7B0C"/>
    <w:rsid w:val="00FF0754"/>
    <w:rsid w:val="00FF21F6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8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58F"/>
    <w:pPr>
      <w:keepNext/>
      <w:ind w:left="397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B058F"/>
    <w:pPr>
      <w:keepNext/>
      <w:keepLines/>
      <w:spacing w:before="200"/>
      <w:ind w:left="397"/>
      <w:outlineLvl w:val="1"/>
    </w:pPr>
    <w:rPr>
      <w:rFonts w:ascii="Franklin Gothic Medium" w:hAnsi="Franklin Gothic Medium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58F"/>
    <w:rPr>
      <w:sz w:val="28"/>
    </w:rPr>
  </w:style>
  <w:style w:type="character" w:customStyle="1" w:styleId="20">
    <w:name w:val="Заголовок 2 Знак"/>
    <w:link w:val="2"/>
    <w:rsid w:val="006B058F"/>
    <w:rPr>
      <w:rFonts w:ascii="Franklin Gothic Medium" w:hAnsi="Franklin Gothic Medium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qFormat/>
    <w:rsid w:val="006B058F"/>
    <w:pPr>
      <w:spacing w:before="240" w:after="60"/>
      <w:ind w:left="397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6B058F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B058F"/>
    <w:pPr>
      <w:ind w:left="720"/>
      <w:contextualSpacing/>
    </w:pPr>
  </w:style>
  <w:style w:type="paragraph" w:customStyle="1" w:styleId="ConsPlusNormal">
    <w:name w:val="ConsPlusNormal"/>
    <w:rsid w:val="00125691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125691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12569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6">
    <w:name w:val="No Spacing"/>
    <w:uiPriority w:val="1"/>
    <w:qFormat/>
    <w:rsid w:val="006538BD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3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8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8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58F"/>
    <w:pPr>
      <w:keepNext/>
      <w:ind w:left="397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B058F"/>
    <w:pPr>
      <w:keepNext/>
      <w:keepLines/>
      <w:spacing w:before="200"/>
      <w:ind w:left="397"/>
      <w:outlineLvl w:val="1"/>
    </w:pPr>
    <w:rPr>
      <w:rFonts w:ascii="Franklin Gothic Medium" w:hAnsi="Franklin Gothic Medium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58F"/>
    <w:rPr>
      <w:sz w:val="28"/>
    </w:rPr>
  </w:style>
  <w:style w:type="character" w:customStyle="1" w:styleId="20">
    <w:name w:val="Заголовок 2 Знак"/>
    <w:link w:val="2"/>
    <w:rsid w:val="006B058F"/>
    <w:rPr>
      <w:rFonts w:ascii="Franklin Gothic Medium" w:hAnsi="Franklin Gothic Medium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qFormat/>
    <w:rsid w:val="006B058F"/>
    <w:pPr>
      <w:spacing w:before="240" w:after="60"/>
      <w:ind w:left="397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6B058F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B058F"/>
    <w:pPr>
      <w:ind w:left="720"/>
      <w:contextualSpacing/>
    </w:pPr>
  </w:style>
  <w:style w:type="paragraph" w:customStyle="1" w:styleId="ConsPlusNormal">
    <w:name w:val="ConsPlusNormal"/>
    <w:rsid w:val="00125691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125691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12569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6">
    <w:name w:val="No Spacing"/>
    <w:uiPriority w:val="1"/>
    <w:qFormat/>
    <w:rsid w:val="006538BD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3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8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7&amp;dst=13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737&amp;dst=1005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7&amp;dst=51" TargetMode="External"/><Relationship Id="rId11" Type="http://schemas.openxmlformats.org/officeDocument/2006/relationships/hyperlink" Target="https://login.consultant.ru/link/?req=doc&amp;base=LAW&amp;n=481297&amp;dst=1783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65549&amp;dst=100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2024-08-15T04:42:00Z</cp:lastPrinted>
  <dcterms:created xsi:type="dcterms:W3CDTF">2024-08-16T04:52:00Z</dcterms:created>
  <dcterms:modified xsi:type="dcterms:W3CDTF">2024-08-16T04:52:00Z</dcterms:modified>
</cp:coreProperties>
</file>