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5FA" w:rsidRDefault="004325FA" w:rsidP="004325FA">
      <w:pPr>
        <w:pStyle w:val="a3"/>
        <w:rPr>
          <w:rStyle w:val="fontstyle21"/>
          <w:b w:val="0"/>
          <w:sz w:val="24"/>
          <w:szCs w:val="24"/>
        </w:rPr>
      </w:pPr>
      <w:r>
        <w:rPr>
          <w:rStyle w:val="fontstyle21"/>
        </w:rPr>
        <w:t xml:space="preserve">                                                                                                     </w:t>
      </w:r>
      <w:r w:rsidRPr="004325FA">
        <w:rPr>
          <w:rStyle w:val="fontstyle21"/>
          <w:b w:val="0"/>
          <w:sz w:val="24"/>
          <w:szCs w:val="24"/>
        </w:rPr>
        <w:t>УТВЕРЖДАЮ</w:t>
      </w:r>
    </w:p>
    <w:p w:rsidR="004325FA" w:rsidRDefault="004325FA" w:rsidP="004325FA">
      <w:pPr>
        <w:pStyle w:val="a3"/>
        <w:rPr>
          <w:rStyle w:val="fontstyle21"/>
          <w:b w:val="0"/>
          <w:sz w:val="24"/>
          <w:szCs w:val="24"/>
        </w:rPr>
      </w:pPr>
      <w:r>
        <w:rPr>
          <w:rStyle w:val="fontstyle21"/>
          <w:b w:val="0"/>
          <w:sz w:val="24"/>
          <w:szCs w:val="24"/>
        </w:rPr>
        <w:t xml:space="preserve">                                                                                                  </w:t>
      </w:r>
      <w:proofErr w:type="spellStart"/>
      <w:r>
        <w:rPr>
          <w:rStyle w:val="fontstyle21"/>
          <w:b w:val="0"/>
          <w:sz w:val="24"/>
          <w:szCs w:val="24"/>
        </w:rPr>
        <w:t>Врио</w:t>
      </w:r>
      <w:proofErr w:type="spellEnd"/>
      <w:r>
        <w:rPr>
          <w:rStyle w:val="fontstyle21"/>
          <w:b w:val="0"/>
          <w:sz w:val="24"/>
          <w:szCs w:val="24"/>
        </w:rPr>
        <w:t xml:space="preserve"> главы МО </w:t>
      </w:r>
      <w:proofErr w:type="spellStart"/>
      <w:r>
        <w:rPr>
          <w:rStyle w:val="fontstyle21"/>
          <w:b w:val="0"/>
          <w:sz w:val="24"/>
          <w:szCs w:val="24"/>
        </w:rPr>
        <w:t>Шыргайтинское</w:t>
      </w:r>
      <w:proofErr w:type="spellEnd"/>
      <w:r>
        <w:rPr>
          <w:rStyle w:val="fontstyle21"/>
          <w:b w:val="0"/>
          <w:sz w:val="24"/>
          <w:szCs w:val="24"/>
        </w:rPr>
        <w:t xml:space="preserve">      </w:t>
      </w:r>
    </w:p>
    <w:p w:rsidR="004325FA" w:rsidRDefault="004325FA" w:rsidP="004325FA">
      <w:pPr>
        <w:pStyle w:val="a3"/>
        <w:rPr>
          <w:rStyle w:val="fontstyle21"/>
          <w:b w:val="0"/>
          <w:sz w:val="24"/>
          <w:szCs w:val="24"/>
        </w:rPr>
      </w:pPr>
      <w:r>
        <w:rPr>
          <w:rStyle w:val="fontstyle21"/>
          <w:b w:val="0"/>
          <w:sz w:val="24"/>
          <w:szCs w:val="24"/>
        </w:rPr>
        <w:t xml:space="preserve">                                                                                                  сельское поселение</w:t>
      </w:r>
    </w:p>
    <w:p w:rsidR="00547BD5" w:rsidRDefault="00547BD5" w:rsidP="004325FA">
      <w:pPr>
        <w:pStyle w:val="a3"/>
        <w:rPr>
          <w:rStyle w:val="fontstyle21"/>
          <w:b w:val="0"/>
          <w:sz w:val="24"/>
          <w:szCs w:val="24"/>
        </w:rPr>
      </w:pPr>
      <w:r>
        <w:rPr>
          <w:rStyle w:val="fontstyle21"/>
          <w:b w:val="0"/>
          <w:sz w:val="24"/>
          <w:szCs w:val="24"/>
        </w:rPr>
        <w:t xml:space="preserve">                                                                                                  ___________ Э.Т. </w:t>
      </w:r>
      <w:proofErr w:type="spellStart"/>
      <w:r>
        <w:rPr>
          <w:rStyle w:val="fontstyle21"/>
          <w:b w:val="0"/>
          <w:sz w:val="24"/>
          <w:szCs w:val="24"/>
        </w:rPr>
        <w:t>Баянкина</w:t>
      </w:r>
      <w:proofErr w:type="spellEnd"/>
    </w:p>
    <w:p w:rsidR="00547BD5" w:rsidRDefault="00547BD5" w:rsidP="004325FA">
      <w:pPr>
        <w:pStyle w:val="a3"/>
        <w:rPr>
          <w:rStyle w:val="fontstyle21"/>
          <w:b w:val="0"/>
          <w:sz w:val="24"/>
          <w:szCs w:val="24"/>
        </w:rPr>
      </w:pPr>
      <w:r>
        <w:rPr>
          <w:rStyle w:val="fontstyle21"/>
          <w:b w:val="0"/>
          <w:sz w:val="24"/>
          <w:szCs w:val="24"/>
        </w:rPr>
        <w:t xml:space="preserve">                                                                                                  «25» июня 2021 г.</w:t>
      </w:r>
      <w:bookmarkStart w:id="0" w:name="_GoBack"/>
      <w:bookmarkEnd w:id="0"/>
    </w:p>
    <w:p w:rsidR="00547BD5" w:rsidRPr="004325FA" w:rsidRDefault="00547BD5" w:rsidP="004325FA">
      <w:pPr>
        <w:pStyle w:val="a3"/>
        <w:rPr>
          <w:rStyle w:val="fontstyle21"/>
          <w:b w:val="0"/>
          <w:sz w:val="24"/>
          <w:szCs w:val="24"/>
        </w:rPr>
      </w:pPr>
    </w:p>
    <w:p w:rsidR="004325FA" w:rsidRDefault="004325FA" w:rsidP="004325FA">
      <w:pPr>
        <w:pStyle w:val="a3"/>
        <w:rPr>
          <w:rStyle w:val="fontstyle01"/>
          <w:b/>
        </w:rPr>
      </w:pPr>
      <w:r>
        <w:rPr>
          <w:rStyle w:val="fontstyle21"/>
        </w:rPr>
        <w:t xml:space="preserve">                            </w:t>
      </w:r>
      <w:r w:rsidRPr="004325FA">
        <w:rPr>
          <w:rStyle w:val="fontstyle21"/>
        </w:rPr>
        <w:t>ФУНКЦИОНАЛЬНЫЕ ОБЯЗАННОСТИ</w:t>
      </w:r>
      <w:r w:rsidRPr="004325FA">
        <w:rPr>
          <w:bCs/>
        </w:rPr>
        <w:br/>
      </w:r>
      <w:r>
        <w:rPr>
          <w:rStyle w:val="fontstyle01"/>
          <w:b/>
        </w:rPr>
        <w:t xml:space="preserve">            </w:t>
      </w:r>
      <w:r w:rsidRPr="004325FA">
        <w:rPr>
          <w:rStyle w:val="fontstyle01"/>
          <w:b/>
        </w:rPr>
        <w:t>работника, уполномоченно</w:t>
      </w:r>
      <w:r>
        <w:rPr>
          <w:rStyle w:val="fontstyle01"/>
          <w:b/>
        </w:rPr>
        <w:t>го на решение задач в области</w:t>
      </w:r>
    </w:p>
    <w:p w:rsidR="004325FA" w:rsidRDefault="004325FA" w:rsidP="004325FA">
      <w:pPr>
        <w:pStyle w:val="a3"/>
        <w:rPr>
          <w:rStyle w:val="fontstyle01"/>
        </w:rPr>
      </w:pPr>
      <w:r>
        <w:rPr>
          <w:rStyle w:val="fontstyle01"/>
          <w:b/>
        </w:rPr>
        <w:t xml:space="preserve">                             гражданской обороны</w:t>
      </w:r>
      <w:r w:rsidRPr="004325FA">
        <w:rPr>
          <w:rStyle w:val="fontstyle01"/>
          <w:b/>
        </w:rPr>
        <w:t xml:space="preserve"> и защиты от ЧС</w:t>
      </w:r>
      <w:r w:rsidRPr="004325FA">
        <w:br/>
      </w:r>
      <w:r>
        <w:br/>
      </w:r>
      <w:r>
        <w:rPr>
          <w:rStyle w:val="fontstyle01"/>
        </w:rPr>
        <w:t xml:space="preserve">I. </w:t>
      </w:r>
      <w:r w:rsidRPr="004325FA">
        <w:rPr>
          <w:rStyle w:val="fontstyle01"/>
        </w:rPr>
        <w:t>У</w:t>
      </w:r>
      <w:r>
        <w:rPr>
          <w:rStyle w:val="fontstyle01"/>
        </w:rPr>
        <w:t>полномоченный</w:t>
      </w:r>
      <w:r w:rsidRPr="004325FA">
        <w:rPr>
          <w:rStyle w:val="fontstyle01"/>
        </w:rPr>
        <w:t xml:space="preserve"> на решение задач в области</w:t>
      </w:r>
      <w:r>
        <w:rPr>
          <w:rStyle w:val="fontstyle01"/>
        </w:rPr>
        <w:t xml:space="preserve"> </w:t>
      </w:r>
      <w:r w:rsidRPr="004325FA">
        <w:rPr>
          <w:rStyle w:val="fontstyle01"/>
        </w:rPr>
        <w:t>гражданской обороны и защиты от ЧС</w:t>
      </w:r>
      <w:r>
        <w:t xml:space="preserve"> </w:t>
      </w:r>
      <w:r>
        <w:rPr>
          <w:rStyle w:val="fontstyle01"/>
        </w:rPr>
        <w:t>в своей деятельности должен руководствоваться:</w:t>
      </w:r>
      <w:r>
        <w:br/>
      </w:r>
      <w:r>
        <w:rPr>
          <w:rStyle w:val="fontstyle31"/>
        </w:rPr>
        <w:sym w:font="Symbol" w:char="F0B7"/>
      </w:r>
      <w:r>
        <w:rPr>
          <w:rStyle w:val="fontstyle31"/>
        </w:rPr>
        <w:t></w:t>
      </w:r>
      <w:r>
        <w:rPr>
          <w:rStyle w:val="fontstyle01"/>
        </w:rPr>
        <w:t>организационно-распорядительными документами по вопросам ГО и</w:t>
      </w:r>
      <w:r>
        <w:br/>
      </w:r>
      <w:r>
        <w:rPr>
          <w:rStyle w:val="fontstyle01"/>
        </w:rPr>
        <w:t>защиты от ЧС;</w:t>
      </w:r>
      <w:r>
        <w:br/>
      </w:r>
      <w:r>
        <w:rPr>
          <w:rStyle w:val="fontstyle31"/>
        </w:rPr>
        <w:sym w:font="Symbol" w:char="F0B7"/>
      </w:r>
      <w:r>
        <w:rPr>
          <w:rStyle w:val="fontstyle31"/>
        </w:rPr>
        <w:t></w:t>
      </w:r>
      <w:r>
        <w:rPr>
          <w:rStyle w:val="fontstyle01"/>
        </w:rPr>
        <w:t>утвержденными планами работ;</w:t>
      </w:r>
      <w:r>
        <w:br/>
      </w:r>
      <w:r>
        <w:rPr>
          <w:rStyle w:val="fontstyle31"/>
        </w:rPr>
        <w:sym w:font="Symbol" w:char="F0B7"/>
      </w:r>
      <w:r>
        <w:rPr>
          <w:rStyle w:val="fontstyle31"/>
        </w:rPr>
        <w:t></w:t>
      </w:r>
      <w:r>
        <w:rPr>
          <w:rStyle w:val="fontstyle01"/>
        </w:rPr>
        <w:t>правилами и инструкциями по технике безопасности, пожарной</w:t>
      </w:r>
      <w:r>
        <w:br/>
      </w:r>
      <w:r>
        <w:rPr>
          <w:rStyle w:val="fontstyle01"/>
        </w:rPr>
        <w:t>безопасности и производственной санитарии;</w:t>
      </w:r>
      <w:r>
        <w:br/>
      </w:r>
      <w:r>
        <w:rPr>
          <w:rStyle w:val="fontstyle31"/>
        </w:rPr>
        <w:sym w:font="Symbol" w:char="F0B7"/>
      </w:r>
      <w:r>
        <w:rPr>
          <w:rStyle w:val="fontstyle31"/>
        </w:rPr>
        <w:t></w:t>
      </w:r>
      <w:r>
        <w:rPr>
          <w:rStyle w:val="fontstyle01"/>
        </w:rPr>
        <w:t>действующим трудовым законодательством;</w:t>
      </w:r>
      <w:r>
        <w:br/>
      </w:r>
      <w:r>
        <w:rPr>
          <w:rStyle w:val="fontstyle31"/>
        </w:rPr>
        <w:sym w:font="Symbol" w:char="F0B7"/>
      </w:r>
      <w:r>
        <w:rPr>
          <w:rStyle w:val="fontstyle31"/>
        </w:rPr>
        <w:t></w:t>
      </w:r>
      <w:r>
        <w:rPr>
          <w:rStyle w:val="fontstyle01"/>
        </w:rPr>
        <w:t>правилами внутреннего распорядка организации;</w:t>
      </w:r>
      <w:r>
        <w:br/>
      </w:r>
      <w:r>
        <w:rPr>
          <w:rStyle w:val="fontstyle31"/>
        </w:rPr>
        <w:sym w:font="Symbol" w:char="F0B7"/>
      </w:r>
      <w:r>
        <w:rPr>
          <w:rStyle w:val="fontstyle31"/>
        </w:rPr>
        <w:t></w:t>
      </w:r>
      <w:r>
        <w:rPr>
          <w:rStyle w:val="fontstyle01"/>
        </w:rPr>
        <w:t>настоящими обязанностями.</w:t>
      </w:r>
      <w:r>
        <w:br/>
      </w:r>
      <w:r>
        <w:rPr>
          <w:rStyle w:val="fontstyle01"/>
        </w:rPr>
        <w:t xml:space="preserve">II. </w:t>
      </w:r>
      <w:r w:rsidRPr="004325FA">
        <w:rPr>
          <w:rStyle w:val="fontstyle01"/>
        </w:rPr>
        <w:t>У</w:t>
      </w:r>
      <w:r>
        <w:rPr>
          <w:rStyle w:val="fontstyle01"/>
        </w:rPr>
        <w:t>полномоченный</w:t>
      </w:r>
      <w:r w:rsidRPr="004325FA">
        <w:rPr>
          <w:rStyle w:val="fontstyle01"/>
        </w:rPr>
        <w:t xml:space="preserve"> на решение задач в области</w:t>
      </w:r>
      <w:r>
        <w:rPr>
          <w:rStyle w:val="fontstyle01"/>
        </w:rPr>
        <w:t xml:space="preserve"> </w:t>
      </w:r>
      <w:r w:rsidRPr="004325FA">
        <w:rPr>
          <w:rStyle w:val="fontstyle01"/>
        </w:rPr>
        <w:t>гражданской обороны и защиты от ЧС</w:t>
      </w:r>
      <w:r>
        <w:t xml:space="preserve"> </w:t>
      </w:r>
      <w:r>
        <w:rPr>
          <w:rStyle w:val="fontstyle01"/>
        </w:rPr>
        <w:t>должен знать:</w:t>
      </w:r>
      <w:r>
        <w:br/>
      </w:r>
      <w:r>
        <w:rPr>
          <w:rStyle w:val="fontstyle31"/>
        </w:rPr>
        <w:sym w:font="Symbol" w:char="F0B7"/>
      </w:r>
      <w:r>
        <w:rPr>
          <w:rStyle w:val="fontstyle31"/>
        </w:rPr>
        <w:t></w:t>
      </w:r>
      <w:r>
        <w:rPr>
          <w:rStyle w:val="fontstyle01"/>
        </w:rPr>
        <w:t>законодательные, нормативно-правовые и организационно</w:t>
      </w:r>
      <w:r>
        <w:rPr>
          <w:rStyle w:val="fontstyle01"/>
        </w:rPr>
        <w:t xml:space="preserve"> -</w:t>
      </w:r>
      <w:r>
        <w:rPr>
          <w:rStyle w:val="fontstyle01"/>
        </w:rPr>
        <w:t>распорядительные документы вышестоящих органов ГО и ЧС;</w:t>
      </w:r>
      <w:r w:rsidRPr="004325FA">
        <w:rPr>
          <w:rStyle w:val="fontstyle01"/>
        </w:rPr>
        <w:t xml:space="preserve"> </w:t>
      </w:r>
    </w:p>
    <w:p w:rsidR="004325FA" w:rsidRPr="004325FA" w:rsidRDefault="004325FA" w:rsidP="004325F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fontstyle31"/>
        </w:rPr>
        <w:sym w:font="Symbol" w:char="F0B7"/>
      </w:r>
      <w:r>
        <w:rPr>
          <w:rStyle w:val="fontstyle01"/>
        </w:rPr>
        <w:t>нормативные и учебно-методические документы по вопросам ГО и защиты</w:t>
      </w:r>
    </w:p>
    <w:p w:rsidR="00F40B88" w:rsidRDefault="004325FA" w:rsidP="004325FA">
      <w:r>
        <w:rPr>
          <w:rStyle w:val="fontstyle31"/>
        </w:rPr>
        <w:sym w:font="Symbol" w:char="F0B7"/>
      </w:r>
      <w:r>
        <w:rPr>
          <w:rStyle w:val="fontstyle31"/>
        </w:rPr>
        <w:t></w:t>
      </w:r>
      <w:r>
        <w:rPr>
          <w:rStyle w:val="fontstyle01"/>
        </w:rPr>
        <w:t>перспективы развития организации;</w:t>
      </w:r>
      <w:r>
        <w:rPr>
          <w:color w:val="000000"/>
          <w:sz w:val="28"/>
          <w:szCs w:val="28"/>
        </w:rPr>
        <w:br/>
      </w:r>
      <w:r>
        <w:rPr>
          <w:rStyle w:val="fontstyle31"/>
        </w:rPr>
        <w:sym w:font="Symbol" w:char="F0B7"/>
      </w:r>
      <w:r>
        <w:rPr>
          <w:rStyle w:val="fontstyle31"/>
        </w:rPr>
        <w:t></w:t>
      </w:r>
      <w:r>
        <w:rPr>
          <w:rStyle w:val="fontstyle01"/>
        </w:rPr>
        <w:t>основы трудового законодательства и правила внутреннего трудового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распорядка организации;</w:t>
      </w:r>
      <w:r>
        <w:rPr>
          <w:color w:val="000000"/>
          <w:sz w:val="28"/>
          <w:szCs w:val="28"/>
        </w:rPr>
        <w:br/>
      </w:r>
      <w:r>
        <w:rPr>
          <w:rStyle w:val="fontstyle31"/>
        </w:rPr>
        <w:sym w:font="Symbol" w:char="F0B7"/>
      </w:r>
      <w:r>
        <w:rPr>
          <w:rStyle w:val="fontstyle31"/>
        </w:rPr>
        <w:t></w:t>
      </w:r>
      <w:r>
        <w:rPr>
          <w:rStyle w:val="fontstyle01"/>
        </w:rPr>
        <w:t>правила и нормы охраны труда, техники безопасности, производственной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санитарии и пожарной безопасности.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 xml:space="preserve">III. </w:t>
      </w:r>
      <w:r w:rsidRPr="004325FA">
        <w:rPr>
          <w:rStyle w:val="fontstyle01"/>
        </w:rPr>
        <w:t>У</w:t>
      </w:r>
      <w:r>
        <w:rPr>
          <w:rStyle w:val="fontstyle01"/>
        </w:rPr>
        <w:t>полномоченный</w:t>
      </w:r>
      <w:r w:rsidRPr="004325FA">
        <w:rPr>
          <w:rStyle w:val="fontstyle01"/>
        </w:rPr>
        <w:t xml:space="preserve"> на решение задач в области</w:t>
      </w:r>
      <w:r>
        <w:rPr>
          <w:rStyle w:val="fontstyle01"/>
        </w:rPr>
        <w:t xml:space="preserve"> </w:t>
      </w:r>
      <w:r w:rsidRPr="004325FA">
        <w:rPr>
          <w:rStyle w:val="fontstyle01"/>
        </w:rPr>
        <w:t>гражданской обороны и защиты от ЧС</w:t>
      </w:r>
      <w:r>
        <w:t xml:space="preserve"> </w:t>
      </w:r>
      <w:r>
        <w:t xml:space="preserve"> </w:t>
      </w:r>
      <w:r>
        <w:rPr>
          <w:rStyle w:val="fontstyle01"/>
        </w:rPr>
        <w:t>обязан:</w:t>
      </w:r>
      <w:r>
        <w:rPr>
          <w:color w:val="000000"/>
          <w:sz w:val="28"/>
          <w:szCs w:val="28"/>
        </w:rPr>
        <w:br/>
      </w:r>
      <w:r>
        <w:rPr>
          <w:rStyle w:val="fontstyle31"/>
        </w:rPr>
        <w:sym w:font="Symbol" w:char="F0B7"/>
      </w:r>
      <w:r>
        <w:rPr>
          <w:rStyle w:val="fontstyle31"/>
        </w:rPr>
        <w:t></w:t>
      </w:r>
      <w:r>
        <w:rPr>
          <w:rStyle w:val="fontstyle01"/>
        </w:rPr>
        <w:t>соблюдать требования руководящих документов в области ГО и защиты от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ЧС;</w:t>
      </w:r>
      <w:r>
        <w:rPr>
          <w:color w:val="000000"/>
          <w:sz w:val="28"/>
          <w:szCs w:val="28"/>
        </w:rPr>
        <w:br/>
      </w:r>
      <w:r>
        <w:rPr>
          <w:rStyle w:val="fontstyle31"/>
        </w:rPr>
        <w:sym w:font="Symbol" w:char="F0B7"/>
      </w:r>
      <w:r>
        <w:rPr>
          <w:rStyle w:val="fontstyle31"/>
        </w:rPr>
        <w:t></w:t>
      </w:r>
      <w:r>
        <w:rPr>
          <w:rStyle w:val="fontstyle01"/>
        </w:rPr>
        <w:t>участвовать в разработке и корректировке плана ГО и плана действий по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защите от ЧС организации;</w:t>
      </w:r>
      <w:r>
        <w:rPr>
          <w:color w:val="000000"/>
          <w:sz w:val="28"/>
          <w:szCs w:val="28"/>
        </w:rPr>
        <w:br/>
      </w:r>
      <w:r>
        <w:rPr>
          <w:rStyle w:val="fontstyle31"/>
        </w:rPr>
        <w:sym w:font="Symbol" w:char="F0B7"/>
      </w:r>
      <w:r>
        <w:rPr>
          <w:rStyle w:val="fontstyle31"/>
        </w:rPr>
        <w:t></w:t>
      </w:r>
      <w:r>
        <w:rPr>
          <w:rStyle w:val="fontstyle01"/>
        </w:rPr>
        <w:t>участвовать в разработке проектов организационно-распорядительных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документов по вопросам ГО и защиты от ЧС;</w:t>
      </w:r>
      <w:r>
        <w:rPr>
          <w:color w:val="000000"/>
          <w:sz w:val="28"/>
          <w:szCs w:val="28"/>
        </w:rPr>
        <w:br/>
      </w:r>
      <w:r>
        <w:rPr>
          <w:rStyle w:val="fontstyle31"/>
        </w:rPr>
        <w:sym w:font="Symbol" w:char="F0B7"/>
      </w:r>
      <w:r>
        <w:rPr>
          <w:rStyle w:val="fontstyle31"/>
        </w:rPr>
        <w:t></w:t>
      </w:r>
      <w:r>
        <w:rPr>
          <w:rStyle w:val="fontstyle01"/>
        </w:rPr>
        <w:t>организовывать планирование эвакуационных мероприятий на военное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время и в ЧС мирного времени;</w:t>
      </w:r>
      <w:r>
        <w:rPr>
          <w:color w:val="000000"/>
          <w:sz w:val="28"/>
          <w:szCs w:val="28"/>
        </w:rPr>
        <w:br/>
      </w:r>
      <w:r>
        <w:rPr>
          <w:rStyle w:val="fontstyle31"/>
        </w:rPr>
        <w:sym w:font="Symbol" w:char="F0B7"/>
      </w:r>
      <w:r>
        <w:rPr>
          <w:rStyle w:val="fontstyle31"/>
        </w:rPr>
        <w:t></w:t>
      </w:r>
      <w:r>
        <w:rPr>
          <w:rStyle w:val="fontstyle01"/>
        </w:rPr>
        <w:t>участвовать в работе по планированию и проведению мероприятий по ГО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и защите от ЧС;</w:t>
      </w:r>
      <w:r>
        <w:rPr>
          <w:color w:val="000000"/>
          <w:sz w:val="28"/>
          <w:szCs w:val="28"/>
        </w:rPr>
        <w:br/>
      </w:r>
      <w:r>
        <w:rPr>
          <w:rStyle w:val="fontstyle31"/>
        </w:rPr>
        <w:sym w:font="Symbol" w:char="F0B7"/>
      </w:r>
      <w:r>
        <w:rPr>
          <w:rStyle w:val="fontstyle31"/>
        </w:rPr>
        <w:t></w:t>
      </w:r>
      <w:r>
        <w:rPr>
          <w:rStyle w:val="fontstyle01"/>
        </w:rPr>
        <w:t>проводить работу по поддержанию в постоянной готовности системы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управления, связи и оповещения;</w:t>
      </w:r>
      <w:r>
        <w:rPr>
          <w:color w:val="000000"/>
          <w:sz w:val="28"/>
          <w:szCs w:val="28"/>
        </w:rPr>
        <w:br/>
      </w:r>
      <w:r>
        <w:rPr>
          <w:rStyle w:val="fontstyle31"/>
        </w:rPr>
        <w:lastRenderedPageBreak/>
        <w:sym w:font="Symbol" w:char="F0B7"/>
      </w:r>
      <w:r>
        <w:rPr>
          <w:rStyle w:val="fontstyle31"/>
        </w:rPr>
        <w:t></w:t>
      </w:r>
      <w:r>
        <w:rPr>
          <w:rStyle w:val="fontstyle01"/>
        </w:rPr>
        <w:t>проводить работу по созданию, оснащению и поддержанию в готовности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служб и формирований сил ГО;</w:t>
      </w:r>
      <w:r>
        <w:rPr>
          <w:color w:val="000000"/>
          <w:sz w:val="28"/>
          <w:szCs w:val="28"/>
        </w:rPr>
        <w:br/>
      </w:r>
      <w:r>
        <w:rPr>
          <w:rStyle w:val="fontstyle31"/>
        </w:rPr>
        <w:sym w:font="Symbol" w:char="F0B7"/>
      </w:r>
      <w:r>
        <w:rPr>
          <w:rStyle w:val="fontstyle31"/>
        </w:rPr>
        <w:t></w:t>
      </w:r>
      <w:r>
        <w:rPr>
          <w:rStyle w:val="fontstyle01"/>
        </w:rPr>
        <w:t>участвовать в работе по созданию и содержанию в интересах ГО и защиты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от ЧС учебно-материальной базы, материально-технических и иных средств;</w:t>
      </w:r>
      <w:r>
        <w:rPr>
          <w:color w:val="000000"/>
          <w:sz w:val="28"/>
          <w:szCs w:val="28"/>
        </w:rPr>
        <w:br/>
      </w:r>
      <w:r>
        <w:rPr>
          <w:rStyle w:val="fontstyle31"/>
        </w:rPr>
        <w:sym w:font="Symbol" w:char="F0B7"/>
      </w:r>
      <w:r>
        <w:rPr>
          <w:rStyle w:val="fontstyle31"/>
        </w:rPr>
        <w:t></w:t>
      </w:r>
      <w:r>
        <w:rPr>
          <w:rStyle w:val="fontstyle01"/>
        </w:rPr>
        <w:t>организовывать обучение работников всех категорий в области ГО и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защиты от ЧС;</w:t>
      </w:r>
      <w:r>
        <w:rPr>
          <w:color w:val="000000"/>
          <w:sz w:val="28"/>
          <w:szCs w:val="28"/>
        </w:rPr>
        <w:br/>
      </w:r>
      <w:r>
        <w:rPr>
          <w:rStyle w:val="fontstyle31"/>
        </w:rPr>
        <w:sym w:font="Symbol" w:char="F0B7"/>
      </w:r>
      <w:r>
        <w:rPr>
          <w:rStyle w:val="fontstyle31"/>
        </w:rPr>
        <w:t></w:t>
      </w:r>
      <w:r>
        <w:rPr>
          <w:rStyle w:val="fontstyle01"/>
        </w:rPr>
        <w:t>планировать учения и тренировки в области ГО и защиты от ЧС,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участвовать в их подготовке и проведении;</w:t>
      </w:r>
      <w:r>
        <w:rPr>
          <w:color w:val="000000"/>
          <w:sz w:val="28"/>
          <w:szCs w:val="28"/>
        </w:rPr>
        <w:br/>
      </w:r>
      <w:r>
        <w:rPr>
          <w:rStyle w:val="fontstyle31"/>
        </w:rPr>
        <w:sym w:font="Symbol" w:char="F0B7"/>
      </w:r>
      <w:r>
        <w:rPr>
          <w:rStyle w:val="fontstyle31"/>
        </w:rPr>
        <w:t></w:t>
      </w:r>
      <w:r>
        <w:rPr>
          <w:rStyle w:val="fontstyle01"/>
        </w:rPr>
        <w:t>организовывать работу по прогнозированию и ликвидации последствий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вероятных ЧС природного и техногенного характера на территории организации;</w:t>
      </w:r>
      <w:r>
        <w:rPr>
          <w:color w:val="000000"/>
          <w:sz w:val="28"/>
          <w:szCs w:val="28"/>
        </w:rPr>
        <w:br/>
      </w:r>
      <w:r>
        <w:rPr>
          <w:rStyle w:val="fontstyle31"/>
        </w:rPr>
        <w:sym w:font="Symbol" w:char="F0B7"/>
      </w:r>
      <w:r>
        <w:rPr>
          <w:rStyle w:val="fontstyle31"/>
        </w:rPr>
        <w:t></w:t>
      </w:r>
      <w:r>
        <w:rPr>
          <w:rStyle w:val="fontstyle01"/>
        </w:rPr>
        <w:t>участвовать в проведении аварийно-спасательных работ в случае ЧС;</w:t>
      </w:r>
      <w:r>
        <w:rPr>
          <w:color w:val="000000"/>
          <w:sz w:val="28"/>
          <w:szCs w:val="28"/>
        </w:rPr>
        <w:br/>
      </w:r>
      <w:r>
        <w:rPr>
          <w:rStyle w:val="fontstyle31"/>
        </w:rPr>
        <w:sym w:font="Symbol" w:char="F0B7"/>
      </w:r>
      <w:r>
        <w:rPr>
          <w:rStyle w:val="fontstyle31"/>
        </w:rPr>
        <w:t></w:t>
      </w:r>
      <w:r>
        <w:rPr>
          <w:rStyle w:val="fontstyle01"/>
        </w:rPr>
        <w:t>организовывать контроль за выполнением планов и принятых решений по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мероприятиям ГО и защиты от ЧС;</w:t>
      </w:r>
      <w:r>
        <w:rPr>
          <w:color w:val="000000"/>
          <w:sz w:val="28"/>
          <w:szCs w:val="28"/>
        </w:rPr>
        <w:br/>
      </w:r>
      <w:r>
        <w:rPr>
          <w:rStyle w:val="fontstyle31"/>
        </w:rPr>
        <w:sym w:font="Symbol" w:char="F0B7"/>
      </w:r>
      <w:r>
        <w:rPr>
          <w:rStyle w:val="fontstyle31"/>
        </w:rPr>
        <w:t></w:t>
      </w:r>
      <w:r>
        <w:rPr>
          <w:rStyle w:val="fontstyle01"/>
        </w:rPr>
        <w:t>участвовать в пропаганде знаний, обобщении и распространении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передового опыта решения задач ГО и защиты от ЧС;</w:t>
      </w:r>
      <w:r>
        <w:rPr>
          <w:color w:val="000000"/>
          <w:sz w:val="28"/>
          <w:szCs w:val="28"/>
        </w:rPr>
        <w:br/>
      </w:r>
      <w:r>
        <w:rPr>
          <w:rStyle w:val="fontstyle31"/>
        </w:rPr>
        <w:sym w:font="Symbol" w:char="F0B7"/>
      </w:r>
      <w:r>
        <w:rPr>
          <w:rStyle w:val="fontstyle31"/>
        </w:rPr>
        <w:t></w:t>
      </w:r>
      <w:r>
        <w:rPr>
          <w:rStyle w:val="fontstyle01"/>
        </w:rPr>
        <w:t>сохранять государственную тайну и не разглашать известные ему по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работе закрытые сведения;</w:t>
      </w:r>
      <w:r>
        <w:rPr>
          <w:color w:val="000000"/>
          <w:sz w:val="28"/>
          <w:szCs w:val="28"/>
        </w:rPr>
        <w:br/>
      </w:r>
      <w:r>
        <w:rPr>
          <w:rStyle w:val="fontstyle31"/>
        </w:rPr>
        <w:sym w:font="Symbol" w:char="F0B7"/>
      </w:r>
      <w:r>
        <w:rPr>
          <w:rStyle w:val="fontstyle31"/>
        </w:rPr>
        <w:t></w:t>
      </w:r>
      <w:r>
        <w:rPr>
          <w:rStyle w:val="fontstyle01"/>
        </w:rPr>
        <w:t>соблюдать требования по защите коммерческой та</w:t>
      </w:r>
      <w:r>
        <w:rPr>
          <w:rStyle w:val="fontstyle01"/>
        </w:rPr>
        <w:t>й</w:t>
      </w:r>
      <w:r>
        <w:rPr>
          <w:rStyle w:val="fontstyle01"/>
        </w:rPr>
        <w:t>ны;</w:t>
      </w:r>
      <w:r>
        <w:rPr>
          <w:color w:val="000000"/>
          <w:sz w:val="28"/>
          <w:szCs w:val="28"/>
        </w:rPr>
        <w:br/>
      </w:r>
      <w:r>
        <w:rPr>
          <w:rStyle w:val="fontstyle31"/>
        </w:rPr>
        <w:sym w:font="Symbol" w:char="F0B7"/>
      </w:r>
      <w:r>
        <w:rPr>
          <w:rStyle w:val="fontstyle31"/>
        </w:rPr>
        <w:t></w:t>
      </w:r>
      <w:r>
        <w:rPr>
          <w:rStyle w:val="fontstyle01"/>
        </w:rPr>
        <w:t>соблюдать правила и нормы ТБ, ПБ и производственной санитарии;</w:t>
      </w:r>
      <w:r>
        <w:rPr>
          <w:color w:val="000000"/>
          <w:sz w:val="28"/>
          <w:szCs w:val="28"/>
        </w:rPr>
        <w:br/>
      </w:r>
      <w:r>
        <w:rPr>
          <w:rStyle w:val="fontstyle31"/>
        </w:rPr>
        <w:sym w:font="Symbol" w:char="F0B7"/>
      </w:r>
      <w:r>
        <w:rPr>
          <w:rStyle w:val="fontstyle31"/>
        </w:rPr>
        <w:t></w:t>
      </w:r>
      <w:r>
        <w:rPr>
          <w:rStyle w:val="fontstyle01"/>
        </w:rPr>
        <w:t>соблюдать трудов</w:t>
      </w:r>
      <w:r>
        <w:rPr>
          <w:rStyle w:val="fontstyle01"/>
        </w:rPr>
        <w:t>ую дисциплину и правила внутреннего трудового распорядка организации.</w:t>
      </w:r>
    </w:p>
    <w:sectPr w:rsidR="00F40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6DA"/>
    <w:rsid w:val="003106DA"/>
    <w:rsid w:val="004325FA"/>
    <w:rsid w:val="00547BD5"/>
    <w:rsid w:val="00F4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8C8E5"/>
  <w15:chartTrackingRefBased/>
  <w15:docId w15:val="{6C32C2B3-810A-4A42-A450-C18B0870D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4325FA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4325FA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4325FA"/>
    <w:rPr>
      <w:rFonts w:ascii="Symbol" w:hAnsi="Symbol" w:hint="default"/>
      <w:b w:val="0"/>
      <w:bCs w:val="0"/>
      <w:i w:val="0"/>
      <w:iCs w:val="0"/>
      <w:color w:val="000000"/>
      <w:sz w:val="22"/>
      <w:szCs w:val="22"/>
    </w:rPr>
  </w:style>
  <w:style w:type="paragraph" w:styleId="a3">
    <w:name w:val="No Spacing"/>
    <w:uiPriority w:val="1"/>
    <w:qFormat/>
    <w:rsid w:val="004325F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47B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47B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9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cp:lastPrinted>2021-06-26T08:07:00Z</cp:lastPrinted>
  <dcterms:created xsi:type="dcterms:W3CDTF">2021-06-26T07:56:00Z</dcterms:created>
  <dcterms:modified xsi:type="dcterms:W3CDTF">2021-06-26T08:08:00Z</dcterms:modified>
</cp:coreProperties>
</file>