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61E4" w:rsidRDefault="005B61E4" w:rsidP="00920C85">
      <w:pPr>
        <w:jc w:val="both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9810E8C" wp14:editId="671809CB">
            <wp:simplePos x="0" y="0"/>
            <wp:positionH relativeFrom="column">
              <wp:posOffset>2558415</wp:posOffset>
            </wp:positionH>
            <wp:positionV relativeFrom="paragraph">
              <wp:posOffset>142875</wp:posOffset>
            </wp:positionV>
            <wp:extent cx="877570" cy="95250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53340</wp:posOffset>
                </wp:positionV>
                <wp:extent cx="2526030" cy="1461135"/>
                <wp:effectExtent l="0" t="0" r="7620" b="571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6030" cy="1461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1E4" w:rsidRDefault="005B61E4" w:rsidP="005B61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РОССИЙСКАЯ ФЕДЕРАЦИЯ</w:t>
                            </w:r>
                          </w:p>
                          <w:p w:rsidR="005B61E4" w:rsidRDefault="005B61E4" w:rsidP="005B61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РЕСПУБЛИКА АЛТАЙ</w:t>
                            </w:r>
                          </w:p>
                          <w:p w:rsidR="005B61E4" w:rsidRDefault="005B61E4" w:rsidP="005B61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ШЕБАЛИНСКИЙ РАЙОН</w:t>
                            </w:r>
                          </w:p>
                          <w:p w:rsidR="005B61E4" w:rsidRDefault="005B61E4" w:rsidP="005B61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СОВЕТ ДЕПУТАТОВ МУНИЦИПАЛЬНОГО ОБРАЗОВАНИЯ</w:t>
                            </w:r>
                          </w:p>
                          <w:p w:rsidR="005B61E4" w:rsidRDefault="005B61E4" w:rsidP="005B61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ШЫРГАЙТИНСКОЕ СЕЛЬСКОЕ</w:t>
                            </w:r>
                          </w:p>
                          <w:p w:rsidR="005B61E4" w:rsidRDefault="005B61E4" w:rsidP="005B61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ПОСЕЛЕНИЕ</w:t>
                            </w:r>
                          </w:p>
                          <w:p w:rsidR="005B61E4" w:rsidRDefault="005B61E4" w:rsidP="005B61E4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-5.4pt;margin-top:4.2pt;width:198.9pt;height:11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" stroked="f">
                <v:textbox>
                  <w:txbxContent>
                    <w:p w:rsidR="005B61E4" w:rsidRDefault="005B61E4" w:rsidP="005B61E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РОССИЙСКАЯ ФЕДЕРАЦИЯ</w:t>
                      </w:r>
                    </w:p>
                    <w:p w:rsidR="005B61E4" w:rsidRDefault="005B61E4" w:rsidP="005B61E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РЕСПУБЛИКА АЛТАЙ</w:t>
                      </w:r>
                    </w:p>
                    <w:p w:rsidR="005B61E4" w:rsidRDefault="005B61E4" w:rsidP="005B61E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ШЕБАЛИНСКИЙ РАЙОН</w:t>
                      </w:r>
                    </w:p>
                    <w:p w:rsidR="005B61E4" w:rsidRDefault="005B61E4" w:rsidP="005B61E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СОВЕТ ДЕПУТАТОВ МУНИЦИПАЛЬНОГО ОБРАЗОВАНИЯ</w:t>
                      </w:r>
                    </w:p>
                    <w:p w:rsidR="005B61E4" w:rsidRDefault="005B61E4" w:rsidP="005B61E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ШЫРГАЙТИНСКОЕ СЕЛЬСКОЕ</w:t>
                      </w:r>
                    </w:p>
                    <w:p w:rsidR="005B61E4" w:rsidRDefault="005B61E4" w:rsidP="005B61E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ПОСЕЛЕНИЕ</w:t>
                      </w:r>
                    </w:p>
                    <w:p w:rsidR="005B61E4" w:rsidRDefault="005B61E4" w:rsidP="005B61E4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3703320</wp:posOffset>
                </wp:positionH>
                <wp:positionV relativeFrom="paragraph">
                  <wp:posOffset>53340</wp:posOffset>
                </wp:positionV>
                <wp:extent cx="2220595" cy="1318260"/>
                <wp:effectExtent l="0" t="0" r="8255" b="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0595" cy="1318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B61E4" w:rsidRDefault="005B61E4" w:rsidP="005B61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РОССИЯ ФЕДЕРАЦИЯЗЫ</w:t>
                            </w:r>
                          </w:p>
                          <w:p w:rsidR="005B61E4" w:rsidRDefault="005B61E4" w:rsidP="005B61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АЛТАЙ РЕСПУБЛИКА</w:t>
                            </w:r>
                          </w:p>
                          <w:p w:rsidR="005B61E4" w:rsidRDefault="005B61E4" w:rsidP="005B61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ШАБАЛИН АЙМАК</w:t>
                            </w:r>
                          </w:p>
                          <w:p w:rsidR="005B61E4" w:rsidRDefault="005B61E4" w:rsidP="005B61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МУНИЦИПАЛ ТОЗОЛГОЗИ </w:t>
                            </w:r>
                          </w:p>
                          <w:p w:rsidR="005B61E4" w:rsidRDefault="005B61E4" w:rsidP="005B61E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ШЫРГАЙТЫ </w:t>
                            </w:r>
                            <w:r>
                              <w:rPr>
                                <w:sz w:val="22"/>
                                <w:szCs w:val="22"/>
                                <w:lang w:val="en-US"/>
                              </w:rPr>
                              <w:t>J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УРТ ДЕПУТАТТАР СОВЕДИ</w:t>
                            </w:r>
                          </w:p>
                          <w:p w:rsidR="005B61E4" w:rsidRDefault="005B61E4" w:rsidP="005B61E4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027" type="#_x0000_t202" style="position:absolute;left:0;text-align:left;margin-left:291.6pt;margin-top:4.2pt;width:174.85pt;height:103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" stroked="f">
                <v:textbox>
                  <w:txbxContent>
                    <w:p w:rsidR="005B61E4" w:rsidRDefault="005B61E4" w:rsidP="005B61E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РОССИЯ ФЕДЕРАЦИЯЗЫ</w:t>
                      </w:r>
                    </w:p>
                    <w:p w:rsidR="005B61E4" w:rsidRDefault="005B61E4" w:rsidP="005B61E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АЛТАЙ РЕСПУБЛИКА</w:t>
                      </w:r>
                    </w:p>
                    <w:p w:rsidR="005B61E4" w:rsidRDefault="005B61E4" w:rsidP="005B61E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ШАБАЛИН АЙМАК</w:t>
                      </w:r>
                    </w:p>
                    <w:p w:rsidR="005B61E4" w:rsidRDefault="005B61E4" w:rsidP="005B61E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МУНИЦИПАЛ ТОЗОЛГОЗИ </w:t>
                      </w:r>
                    </w:p>
                    <w:p w:rsidR="005B61E4" w:rsidRDefault="005B61E4" w:rsidP="005B61E4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ШЫРГАЙТЫ </w:t>
                      </w:r>
                      <w:r>
                        <w:rPr>
                          <w:sz w:val="22"/>
                          <w:szCs w:val="22"/>
                          <w:lang w:val="en-US"/>
                        </w:rPr>
                        <w:t>J</w:t>
                      </w:r>
                      <w:r>
                        <w:rPr>
                          <w:sz w:val="22"/>
                          <w:szCs w:val="22"/>
                        </w:rPr>
                        <w:t>УРТ ДЕПУТАТТАР СОВЕДИ</w:t>
                      </w:r>
                    </w:p>
                    <w:p w:rsidR="005B61E4" w:rsidRDefault="005B61E4" w:rsidP="005B61E4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        </w:t>
      </w:r>
    </w:p>
    <w:p w:rsidR="005B61E4" w:rsidRDefault="005B61E4" w:rsidP="00920C85">
      <w:pPr>
        <w:tabs>
          <w:tab w:val="left" w:pos="7020"/>
        </w:tabs>
        <w:jc w:val="both"/>
        <w:rPr>
          <w:sz w:val="20"/>
        </w:rPr>
      </w:pPr>
      <w:r>
        <w:rPr>
          <w:noProof/>
          <w:sz w:val="20"/>
        </w:rPr>
        <w:drawing>
          <wp:inline distT="0" distB="0" distL="0" distR="0" wp14:anchorId="203C912E" wp14:editId="4E9A62C8">
            <wp:extent cx="878205" cy="963295"/>
            <wp:effectExtent l="0" t="0" r="0" b="825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           </w:t>
      </w:r>
      <w:r>
        <w:rPr>
          <w:sz w:val="20"/>
        </w:rPr>
        <w:tab/>
      </w:r>
      <w:r>
        <w:rPr>
          <w:sz w:val="20"/>
        </w:rPr>
        <w:tab/>
        <w:t xml:space="preserve">      </w:t>
      </w:r>
    </w:p>
    <w:p w:rsidR="000768B8" w:rsidRDefault="000768B8" w:rsidP="00920C85">
      <w:pPr>
        <w:jc w:val="both"/>
      </w:pPr>
    </w:p>
    <w:p w:rsidR="000768B8" w:rsidRDefault="000768B8" w:rsidP="00920C85">
      <w:pPr>
        <w:jc w:val="both"/>
      </w:pPr>
    </w:p>
    <w:p w:rsidR="000768B8" w:rsidRDefault="000768B8" w:rsidP="00920C85">
      <w:pPr>
        <w:jc w:val="both"/>
      </w:pPr>
    </w:p>
    <w:p w:rsidR="000768B8" w:rsidRDefault="000768B8" w:rsidP="00920C85">
      <w:pPr>
        <w:jc w:val="both"/>
      </w:pPr>
    </w:p>
    <w:p w:rsidR="00F6422A" w:rsidRDefault="00F6422A" w:rsidP="00920C85">
      <w:pPr>
        <w:tabs>
          <w:tab w:val="left" w:pos="7020"/>
        </w:tabs>
        <w:jc w:val="both"/>
        <w:rPr>
          <w:b/>
        </w:rPr>
      </w:pPr>
    </w:p>
    <w:p w:rsidR="000768B8" w:rsidRPr="00BB3CBF" w:rsidRDefault="000768B8" w:rsidP="00920C85">
      <w:pPr>
        <w:tabs>
          <w:tab w:val="left" w:pos="7020"/>
        </w:tabs>
        <w:jc w:val="center"/>
        <w:rPr>
          <w:b/>
          <w:bCs/>
          <w:sz w:val="28"/>
          <w:szCs w:val="28"/>
        </w:rPr>
      </w:pPr>
      <w:r w:rsidRPr="00BB3CBF">
        <w:rPr>
          <w:b/>
          <w:sz w:val="28"/>
          <w:szCs w:val="28"/>
        </w:rPr>
        <w:t xml:space="preserve">РЕШЕНИЕ                                                                 </w:t>
      </w:r>
      <w:r w:rsidR="005F2454" w:rsidRPr="00BB3CBF">
        <w:rPr>
          <w:b/>
          <w:sz w:val="28"/>
          <w:szCs w:val="28"/>
        </w:rPr>
        <w:t xml:space="preserve">         </w:t>
      </w:r>
      <w:r w:rsidR="00BB3CBF">
        <w:rPr>
          <w:b/>
          <w:sz w:val="28"/>
          <w:szCs w:val="28"/>
        </w:rPr>
        <w:t xml:space="preserve">          </w:t>
      </w:r>
      <w:r w:rsidRPr="00BB3CBF">
        <w:rPr>
          <w:b/>
          <w:sz w:val="28"/>
          <w:szCs w:val="28"/>
        </w:rPr>
        <w:t>ЧЕЧИМ</w:t>
      </w:r>
    </w:p>
    <w:p w:rsidR="00334304" w:rsidRPr="00BB3CBF" w:rsidRDefault="00334304" w:rsidP="00920C85">
      <w:pPr>
        <w:pStyle w:val="5"/>
        <w:jc w:val="center"/>
        <w:rPr>
          <w:sz w:val="28"/>
          <w:szCs w:val="28"/>
        </w:rPr>
      </w:pPr>
    </w:p>
    <w:p w:rsidR="000768B8" w:rsidRPr="00BB3CBF" w:rsidRDefault="00206AAC" w:rsidP="00920C85">
      <w:pPr>
        <w:pStyle w:val="5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« 26</w:t>
      </w:r>
      <w:proofErr w:type="gramEnd"/>
      <w:r w:rsidR="000768B8" w:rsidRPr="00BB3CBF">
        <w:rPr>
          <w:sz w:val="28"/>
          <w:szCs w:val="28"/>
        </w:rPr>
        <w:t xml:space="preserve">» </w:t>
      </w:r>
      <w:r w:rsidR="00920C85">
        <w:rPr>
          <w:sz w:val="28"/>
          <w:szCs w:val="28"/>
        </w:rPr>
        <w:t>ноября</w:t>
      </w:r>
      <w:r w:rsidR="0013701A">
        <w:rPr>
          <w:sz w:val="28"/>
          <w:szCs w:val="28"/>
        </w:rPr>
        <w:t xml:space="preserve"> 2019 года  №  </w:t>
      </w:r>
      <w:r w:rsidR="00920C85">
        <w:rPr>
          <w:sz w:val="28"/>
          <w:szCs w:val="28"/>
        </w:rPr>
        <w:t>9</w:t>
      </w:r>
      <w:r w:rsidR="00AF3704">
        <w:rPr>
          <w:sz w:val="28"/>
          <w:szCs w:val="28"/>
        </w:rPr>
        <w:t>/4</w:t>
      </w:r>
    </w:p>
    <w:p w:rsidR="000768B8" w:rsidRPr="00BB3CBF" w:rsidRDefault="000768B8" w:rsidP="00920C85">
      <w:pPr>
        <w:pStyle w:val="5"/>
        <w:jc w:val="center"/>
        <w:rPr>
          <w:sz w:val="28"/>
          <w:szCs w:val="28"/>
        </w:rPr>
      </w:pPr>
    </w:p>
    <w:p w:rsidR="000768B8" w:rsidRPr="00BB3CBF" w:rsidRDefault="000768B8" w:rsidP="00920C85">
      <w:pPr>
        <w:pStyle w:val="5"/>
        <w:jc w:val="center"/>
        <w:rPr>
          <w:sz w:val="28"/>
          <w:szCs w:val="28"/>
        </w:rPr>
      </w:pPr>
      <w:proofErr w:type="spellStart"/>
      <w:r w:rsidRPr="00BB3CBF">
        <w:rPr>
          <w:sz w:val="28"/>
          <w:szCs w:val="28"/>
        </w:rPr>
        <w:t>с.Шыргайта</w:t>
      </w:r>
      <w:proofErr w:type="spellEnd"/>
    </w:p>
    <w:p w:rsidR="000768B8" w:rsidRPr="00BB3CBF" w:rsidRDefault="000768B8" w:rsidP="00920C85">
      <w:pPr>
        <w:jc w:val="center"/>
        <w:rPr>
          <w:sz w:val="28"/>
          <w:szCs w:val="28"/>
        </w:rPr>
      </w:pPr>
    </w:p>
    <w:p w:rsidR="00F6422A" w:rsidRPr="00206AAC" w:rsidRDefault="00F6422A" w:rsidP="00920C85">
      <w:pPr>
        <w:keepNext/>
        <w:widowControl w:val="0"/>
        <w:jc w:val="center"/>
        <w:rPr>
          <w:b/>
          <w:sz w:val="28"/>
          <w:szCs w:val="28"/>
        </w:rPr>
      </w:pPr>
      <w:r w:rsidRPr="00206AAC">
        <w:rPr>
          <w:b/>
          <w:sz w:val="28"/>
          <w:szCs w:val="28"/>
        </w:rPr>
        <w:t>О внесении изменений</w:t>
      </w:r>
    </w:p>
    <w:p w:rsidR="00F6422A" w:rsidRPr="00206AAC" w:rsidRDefault="00F6422A" w:rsidP="00920C85">
      <w:pPr>
        <w:keepNext/>
        <w:widowControl w:val="0"/>
        <w:jc w:val="center"/>
        <w:rPr>
          <w:b/>
          <w:sz w:val="28"/>
          <w:szCs w:val="28"/>
        </w:rPr>
      </w:pPr>
      <w:r w:rsidRPr="00206AAC">
        <w:rPr>
          <w:b/>
          <w:sz w:val="28"/>
          <w:szCs w:val="28"/>
        </w:rPr>
        <w:t>и дополнений в Устав муниципального образования</w:t>
      </w:r>
    </w:p>
    <w:p w:rsidR="00F6422A" w:rsidRPr="00206AAC" w:rsidRDefault="00F6422A" w:rsidP="00920C85">
      <w:pPr>
        <w:keepNext/>
        <w:widowControl w:val="0"/>
        <w:jc w:val="center"/>
        <w:rPr>
          <w:b/>
          <w:sz w:val="28"/>
          <w:szCs w:val="28"/>
        </w:rPr>
      </w:pPr>
      <w:proofErr w:type="spellStart"/>
      <w:r w:rsidRPr="00206AAC">
        <w:rPr>
          <w:b/>
          <w:sz w:val="28"/>
          <w:szCs w:val="28"/>
        </w:rPr>
        <w:t>Шыргайтинское</w:t>
      </w:r>
      <w:proofErr w:type="spellEnd"/>
      <w:r w:rsidRPr="00206AAC">
        <w:rPr>
          <w:b/>
          <w:sz w:val="28"/>
          <w:szCs w:val="28"/>
        </w:rPr>
        <w:t xml:space="preserve"> сельское поселение</w:t>
      </w:r>
    </w:p>
    <w:p w:rsidR="00206AAC" w:rsidRPr="00206AAC" w:rsidRDefault="00206AAC" w:rsidP="00920C85">
      <w:pPr>
        <w:spacing w:before="480"/>
        <w:ind w:left="709" w:right="-426"/>
        <w:jc w:val="both"/>
        <w:rPr>
          <w:sz w:val="28"/>
          <w:szCs w:val="28"/>
        </w:rPr>
      </w:pPr>
      <w:r w:rsidRPr="00206AAC">
        <w:rPr>
          <w:sz w:val="28"/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Совет депутатов </w:t>
      </w:r>
      <w:proofErr w:type="spellStart"/>
      <w:r w:rsidRPr="00206AAC">
        <w:rPr>
          <w:sz w:val="28"/>
          <w:szCs w:val="28"/>
        </w:rPr>
        <w:t>Шыргайтинского</w:t>
      </w:r>
      <w:proofErr w:type="spellEnd"/>
      <w:r w:rsidRPr="00206AAC">
        <w:rPr>
          <w:sz w:val="28"/>
          <w:szCs w:val="28"/>
        </w:rPr>
        <w:t xml:space="preserve"> сельского поселения</w:t>
      </w:r>
    </w:p>
    <w:p w:rsidR="00206AAC" w:rsidRDefault="00206AAC" w:rsidP="00920C85">
      <w:pPr>
        <w:keepNext/>
        <w:widowControl w:val="0"/>
        <w:jc w:val="both"/>
        <w:rPr>
          <w:b/>
          <w:sz w:val="28"/>
          <w:szCs w:val="28"/>
        </w:rPr>
      </w:pPr>
    </w:p>
    <w:p w:rsidR="00206AAC" w:rsidRDefault="00206AAC" w:rsidP="00920C85">
      <w:pPr>
        <w:keepNext/>
        <w:widowControl w:val="0"/>
        <w:jc w:val="both"/>
        <w:rPr>
          <w:b/>
          <w:sz w:val="28"/>
          <w:szCs w:val="28"/>
        </w:rPr>
      </w:pPr>
      <w:r w:rsidRPr="00206AAC">
        <w:rPr>
          <w:b/>
          <w:sz w:val="28"/>
          <w:szCs w:val="28"/>
        </w:rPr>
        <w:t>Р Е Ш И Л:</w:t>
      </w:r>
    </w:p>
    <w:p w:rsidR="00206AAC" w:rsidRPr="00206AAC" w:rsidRDefault="00206AAC" w:rsidP="00920C85">
      <w:pPr>
        <w:keepNext/>
        <w:widowControl w:val="0"/>
        <w:jc w:val="both"/>
        <w:rPr>
          <w:sz w:val="28"/>
          <w:szCs w:val="28"/>
        </w:rPr>
      </w:pPr>
    </w:p>
    <w:p w:rsidR="00206AAC" w:rsidRDefault="00206AAC" w:rsidP="00920C85">
      <w:pPr>
        <w:keepNext/>
        <w:widowControl w:val="0"/>
        <w:jc w:val="both"/>
        <w:rPr>
          <w:sz w:val="28"/>
          <w:szCs w:val="28"/>
        </w:rPr>
      </w:pPr>
      <w:bookmarkStart w:id="0" w:name="_GoBack"/>
      <w:r w:rsidRPr="00206AAC">
        <w:rPr>
          <w:sz w:val="28"/>
          <w:szCs w:val="28"/>
        </w:rPr>
        <w:t>1.</w:t>
      </w:r>
      <w:r w:rsidR="002D5B9E">
        <w:rPr>
          <w:sz w:val="28"/>
          <w:szCs w:val="28"/>
        </w:rPr>
        <w:t xml:space="preserve"> </w:t>
      </w:r>
      <w:r w:rsidRPr="00206AAC">
        <w:rPr>
          <w:sz w:val="28"/>
          <w:szCs w:val="28"/>
        </w:rPr>
        <w:t xml:space="preserve">Внести в Устав </w:t>
      </w:r>
      <w:proofErr w:type="spellStart"/>
      <w:r w:rsidRPr="00206AAC">
        <w:rPr>
          <w:sz w:val="28"/>
          <w:szCs w:val="28"/>
        </w:rPr>
        <w:t>Шыргайтинского</w:t>
      </w:r>
      <w:proofErr w:type="spellEnd"/>
      <w:r w:rsidRPr="00206AAC">
        <w:rPr>
          <w:sz w:val="28"/>
          <w:szCs w:val="28"/>
        </w:rPr>
        <w:t xml:space="preserve"> сельского поселения следующие изменения и дополнения:</w:t>
      </w:r>
    </w:p>
    <w:p w:rsidR="002D5B9E" w:rsidRPr="00206AAC" w:rsidRDefault="002D5B9E" w:rsidP="00920C85">
      <w:pPr>
        <w:keepNext/>
        <w:widowControl w:val="0"/>
        <w:jc w:val="both"/>
        <w:rPr>
          <w:sz w:val="28"/>
          <w:szCs w:val="28"/>
        </w:rPr>
      </w:pPr>
    </w:p>
    <w:p w:rsidR="00206AAC" w:rsidRPr="00920C85" w:rsidRDefault="00920C85" w:rsidP="00920C85">
      <w:p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1) </w:t>
      </w:r>
      <w:r w:rsidR="003046E9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FF065F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пункт 16</w:t>
      </w:r>
      <w:r w:rsidR="00206AAC" w:rsidRPr="00206AAC">
        <w:rPr>
          <w:rFonts w:eastAsiaTheme="minorHAnsi"/>
          <w:b/>
          <w:sz w:val="28"/>
          <w:szCs w:val="28"/>
          <w:lang w:eastAsia="en-US"/>
        </w:rPr>
        <w:t xml:space="preserve"> статьи 4 </w:t>
      </w:r>
      <w:r>
        <w:rPr>
          <w:rFonts w:eastAsiaTheme="minorHAnsi"/>
          <w:b/>
          <w:sz w:val="28"/>
          <w:szCs w:val="28"/>
          <w:lang w:eastAsia="en-US"/>
        </w:rPr>
        <w:t xml:space="preserve">после </w:t>
      </w:r>
      <w:proofErr w:type="gramStart"/>
      <w:r>
        <w:rPr>
          <w:rFonts w:eastAsiaTheme="minorHAnsi"/>
          <w:b/>
          <w:sz w:val="28"/>
          <w:szCs w:val="28"/>
          <w:lang w:eastAsia="en-US"/>
        </w:rPr>
        <w:t xml:space="preserve">слов  </w:t>
      </w:r>
      <w:r w:rsidRPr="00920C85">
        <w:rPr>
          <w:rFonts w:eastAsiaTheme="minorHAnsi"/>
          <w:sz w:val="28"/>
          <w:szCs w:val="28"/>
          <w:lang w:eastAsia="en-US"/>
        </w:rPr>
        <w:t>«</w:t>
      </w:r>
      <w:proofErr w:type="gramEnd"/>
      <w:r>
        <w:rPr>
          <w:rFonts w:eastAsiaTheme="minorHAnsi"/>
          <w:sz w:val="28"/>
          <w:szCs w:val="28"/>
          <w:lang w:eastAsia="en-US"/>
        </w:rPr>
        <w:t>по планировке территории, выдача</w:t>
      </w:r>
      <w:r w:rsidRPr="00920C85">
        <w:rPr>
          <w:rFonts w:eastAsiaTheme="minorHAnsi"/>
          <w:sz w:val="28"/>
          <w:szCs w:val="28"/>
          <w:lang w:eastAsia="en-US"/>
        </w:rPr>
        <w:t>» дополнить словами «градостроительного плана земельного участка, расположенного в границах поселения, выдача</w:t>
      </w:r>
      <w:r w:rsidR="00206AAC" w:rsidRPr="00920C85">
        <w:rPr>
          <w:rFonts w:eastAsiaTheme="minorHAnsi"/>
          <w:sz w:val="28"/>
          <w:szCs w:val="28"/>
          <w:lang w:eastAsia="en-US"/>
        </w:rPr>
        <w:t xml:space="preserve">»;  </w:t>
      </w:r>
    </w:p>
    <w:p w:rsidR="00206AAC" w:rsidRPr="00206AAC" w:rsidRDefault="00FF065F" w:rsidP="00920C85">
      <w:pPr>
        <w:spacing w:after="160" w:line="25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 2) </w:t>
      </w:r>
      <w:r w:rsidR="00920C85">
        <w:rPr>
          <w:rFonts w:eastAsiaTheme="minorHAnsi"/>
          <w:b/>
          <w:sz w:val="28"/>
          <w:szCs w:val="28"/>
          <w:lang w:eastAsia="en-US"/>
        </w:rPr>
        <w:t xml:space="preserve">часть 3 статьи 12.1 изложить в следующей </w:t>
      </w:r>
      <w:proofErr w:type="gramStart"/>
      <w:r w:rsidR="00920C85">
        <w:rPr>
          <w:rFonts w:eastAsiaTheme="minorHAnsi"/>
          <w:b/>
          <w:sz w:val="28"/>
          <w:szCs w:val="28"/>
          <w:lang w:eastAsia="en-US"/>
        </w:rPr>
        <w:t>редакции</w:t>
      </w:r>
      <w:r w:rsidR="00206AAC" w:rsidRPr="00206AAC">
        <w:rPr>
          <w:rFonts w:eastAsiaTheme="minorHAnsi"/>
          <w:sz w:val="28"/>
          <w:szCs w:val="28"/>
          <w:lang w:eastAsia="en-US"/>
        </w:rPr>
        <w:t xml:space="preserve">:   </w:t>
      </w:r>
      <w:proofErr w:type="gramEnd"/>
      <w:r w:rsidR="00206AAC" w:rsidRPr="00206AAC">
        <w:rPr>
          <w:rFonts w:eastAsiaTheme="minorHAnsi"/>
          <w:sz w:val="28"/>
          <w:szCs w:val="28"/>
          <w:lang w:eastAsia="en-US"/>
        </w:rPr>
        <w:t xml:space="preserve">                                              «3</w:t>
      </w:r>
      <w:r w:rsidR="00C93791">
        <w:rPr>
          <w:rFonts w:eastAsiaTheme="minorHAnsi"/>
          <w:sz w:val="28"/>
          <w:szCs w:val="28"/>
          <w:lang w:eastAsia="en-US"/>
        </w:rPr>
        <w:t xml:space="preserve">. Сход граждан, предусмотренный настоящей статьей, правомочен при участии в нем более половины обладающих избирательным </w:t>
      </w:r>
      <w:r w:rsidR="00206AAC" w:rsidRPr="00206AAC">
        <w:rPr>
          <w:rFonts w:eastAsiaTheme="minorHAnsi"/>
          <w:sz w:val="28"/>
          <w:szCs w:val="28"/>
          <w:lang w:eastAsia="en-US"/>
        </w:rPr>
        <w:t xml:space="preserve"> </w:t>
      </w:r>
      <w:r w:rsidR="00C93791">
        <w:rPr>
          <w:rFonts w:eastAsiaTheme="minorHAnsi"/>
          <w:sz w:val="28"/>
          <w:szCs w:val="28"/>
          <w:lang w:eastAsia="en-US"/>
        </w:rPr>
        <w:t>правом жителей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</w:t>
      </w:r>
      <w:r w:rsidR="000E1270">
        <w:rPr>
          <w:rFonts w:eastAsiaTheme="minorHAnsi"/>
          <w:sz w:val="28"/>
          <w:szCs w:val="28"/>
          <w:lang w:eastAsia="en-US"/>
        </w:rPr>
        <w:t>. Решение схода граждан считается принятым, если за него проголосовало более половины участников схода граждан.»;</w:t>
      </w:r>
      <w:r w:rsidR="00206AAC" w:rsidRPr="00206AAC">
        <w:rPr>
          <w:rFonts w:eastAsiaTheme="minorHAnsi"/>
          <w:sz w:val="28"/>
          <w:szCs w:val="28"/>
          <w:lang w:eastAsia="en-US"/>
        </w:rPr>
        <w:t xml:space="preserve">  </w:t>
      </w:r>
    </w:p>
    <w:p w:rsidR="00206AAC" w:rsidRDefault="000E1270" w:rsidP="00920C85">
      <w:pPr>
        <w:spacing w:after="160" w:line="25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3) </w:t>
      </w:r>
      <w:r w:rsidR="003046E9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часть 5 статьи 30 после слов</w:t>
      </w:r>
      <w:r w:rsidR="00EB008F">
        <w:rPr>
          <w:sz w:val="28"/>
          <w:szCs w:val="28"/>
        </w:rPr>
        <w:t xml:space="preserve">  </w:t>
      </w:r>
      <w:proofErr w:type="gramStart"/>
      <w:r w:rsidR="00EB008F">
        <w:rPr>
          <w:sz w:val="28"/>
          <w:szCs w:val="28"/>
        </w:rPr>
        <w:t xml:space="preserve">  </w:t>
      </w:r>
      <w:r w:rsidR="00206AAC" w:rsidRPr="00206AAC">
        <w:rPr>
          <w:sz w:val="28"/>
          <w:szCs w:val="28"/>
        </w:rPr>
        <w:t xml:space="preserve"> «</w:t>
      </w:r>
      <w:proofErr w:type="gramEnd"/>
      <w:r w:rsidR="003046E9">
        <w:rPr>
          <w:sz w:val="28"/>
          <w:szCs w:val="28"/>
        </w:rPr>
        <w:t>финансовыми инструментами» дополнить словами «если иное не предусмотрено Федеральным законом «Об общих принципах организации местного самоуправления в Российской Федерации»</w:t>
      </w:r>
      <w:r w:rsidR="00206AAC" w:rsidRPr="00206AAC">
        <w:rPr>
          <w:sz w:val="28"/>
          <w:szCs w:val="28"/>
        </w:rPr>
        <w:t>;</w:t>
      </w:r>
    </w:p>
    <w:p w:rsidR="00206AAC" w:rsidRDefault="003046E9" w:rsidP="00920C85">
      <w:pPr>
        <w:spacing w:after="160" w:line="25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4) </w:t>
      </w:r>
      <w:r w:rsidR="00FF065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статью 35.1 дополнить частью 6 следующего содержания:</w:t>
      </w:r>
    </w:p>
    <w:p w:rsidR="003046E9" w:rsidRPr="003046E9" w:rsidRDefault="003046E9" w:rsidP="00920C85">
      <w:pPr>
        <w:spacing w:after="160" w:line="256" w:lineRule="auto"/>
        <w:jc w:val="both"/>
        <w:rPr>
          <w:sz w:val="28"/>
          <w:szCs w:val="28"/>
        </w:rPr>
      </w:pPr>
      <w:r w:rsidRPr="003046E9">
        <w:rPr>
          <w:sz w:val="28"/>
          <w:szCs w:val="28"/>
        </w:rPr>
        <w:t>«6. К  депутату сельского поселения,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</w:t>
      </w:r>
      <w:r>
        <w:rPr>
          <w:sz w:val="28"/>
          <w:szCs w:val="28"/>
        </w:rPr>
        <w:t>н</w:t>
      </w:r>
      <w:r w:rsidRPr="003046E9">
        <w:rPr>
          <w:sz w:val="28"/>
          <w:szCs w:val="28"/>
        </w:rPr>
        <w:t>олетних детей, если искажение этих сведений является несущественным, могут быть применены меры ответственности предусмотренные частью 7.3-1 статьи 40 Федерального закона «Об общих принципах организации местного самоуправления в Российской Федерации.»;</w:t>
      </w:r>
    </w:p>
    <w:p w:rsidR="002D5B9E" w:rsidRPr="002D5B9E" w:rsidRDefault="00206AAC" w:rsidP="002D5B9E">
      <w:pPr>
        <w:spacing w:after="160" w:line="256" w:lineRule="auto"/>
        <w:jc w:val="both"/>
        <w:rPr>
          <w:b/>
          <w:sz w:val="28"/>
          <w:szCs w:val="28"/>
        </w:rPr>
      </w:pPr>
      <w:r w:rsidRPr="00206AAC">
        <w:rPr>
          <w:b/>
          <w:sz w:val="28"/>
          <w:szCs w:val="28"/>
        </w:rPr>
        <w:t xml:space="preserve">5) </w:t>
      </w:r>
      <w:r w:rsidR="003046E9">
        <w:rPr>
          <w:b/>
          <w:sz w:val="28"/>
          <w:szCs w:val="28"/>
        </w:rPr>
        <w:t xml:space="preserve"> пункт 16 статьи 37 после </w:t>
      </w:r>
      <w:proofErr w:type="gramStart"/>
      <w:r w:rsidR="003046E9">
        <w:rPr>
          <w:b/>
          <w:sz w:val="28"/>
          <w:szCs w:val="28"/>
        </w:rPr>
        <w:t>слов</w:t>
      </w:r>
      <w:r w:rsidR="002D5B9E">
        <w:rPr>
          <w:b/>
          <w:sz w:val="28"/>
          <w:szCs w:val="28"/>
        </w:rPr>
        <w:t xml:space="preserve">  </w:t>
      </w:r>
      <w:r w:rsidR="002D5B9E" w:rsidRPr="00920C85">
        <w:rPr>
          <w:rFonts w:eastAsiaTheme="minorHAnsi"/>
          <w:sz w:val="28"/>
          <w:szCs w:val="28"/>
          <w:lang w:eastAsia="en-US"/>
        </w:rPr>
        <w:t>«</w:t>
      </w:r>
      <w:proofErr w:type="gramEnd"/>
      <w:r w:rsidR="002D5B9E">
        <w:rPr>
          <w:rFonts w:eastAsiaTheme="minorHAnsi"/>
          <w:sz w:val="28"/>
          <w:szCs w:val="28"/>
          <w:lang w:eastAsia="en-US"/>
        </w:rPr>
        <w:t>по планировке территории, выдача</w:t>
      </w:r>
      <w:r w:rsidR="002D5B9E" w:rsidRPr="00920C85">
        <w:rPr>
          <w:rFonts w:eastAsiaTheme="minorHAnsi"/>
          <w:sz w:val="28"/>
          <w:szCs w:val="28"/>
          <w:lang w:eastAsia="en-US"/>
        </w:rPr>
        <w:t xml:space="preserve">» дополнить словами «градостроительного плана земельного участка, расположенного в границах поселения, выдача»;  </w:t>
      </w:r>
    </w:p>
    <w:p w:rsidR="00206AAC" w:rsidRDefault="00206AAC" w:rsidP="00920C85">
      <w:pPr>
        <w:keepNext/>
        <w:jc w:val="both"/>
        <w:rPr>
          <w:b/>
          <w:sz w:val="28"/>
          <w:szCs w:val="28"/>
        </w:rPr>
      </w:pPr>
      <w:r w:rsidRPr="00206AAC">
        <w:rPr>
          <w:b/>
          <w:sz w:val="28"/>
          <w:szCs w:val="28"/>
        </w:rPr>
        <w:t xml:space="preserve">6) </w:t>
      </w:r>
      <w:r w:rsidR="00FF065F">
        <w:rPr>
          <w:b/>
          <w:sz w:val="28"/>
          <w:szCs w:val="28"/>
        </w:rPr>
        <w:t xml:space="preserve"> </w:t>
      </w:r>
      <w:r w:rsidR="002D5B9E">
        <w:rPr>
          <w:b/>
          <w:sz w:val="28"/>
          <w:szCs w:val="28"/>
        </w:rPr>
        <w:t xml:space="preserve">статью 48 дополнить частью 14 </w:t>
      </w:r>
      <w:r w:rsidRPr="00206AAC">
        <w:rPr>
          <w:b/>
          <w:sz w:val="28"/>
          <w:szCs w:val="28"/>
        </w:rPr>
        <w:t>следующего содержания:</w:t>
      </w:r>
    </w:p>
    <w:p w:rsidR="002D5B9E" w:rsidRDefault="002D5B9E" w:rsidP="00920C85">
      <w:pPr>
        <w:keepNext/>
        <w:jc w:val="both"/>
        <w:rPr>
          <w:b/>
          <w:sz w:val="28"/>
          <w:szCs w:val="28"/>
        </w:rPr>
      </w:pPr>
    </w:p>
    <w:p w:rsidR="002D5B9E" w:rsidRPr="002D5B9E" w:rsidRDefault="002D5B9E" w:rsidP="00920C85">
      <w:pPr>
        <w:keepNext/>
        <w:jc w:val="both"/>
        <w:rPr>
          <w:sz w:val="28"/>
          <w:szCs w:val="28"/>
        </w:rPr>
      </w:pPr>
      <w:r w:rsidRPr="002D5B9E">
        <w:rPr>
          <w:sz w:val="28"/>
          <w:szCs w:val="28"/>
        </w:rPr>
        <w:t>«14. Дополнительным источником официального опубликования, зарегистрированного Устава муниципального образования, муниципального правового акта о внесении изменений в</w:t>
      </w:r>
      <w:r w:rsidR="00FF065F">
        <w:rPr>
          <w:sz w:val="28"/>
          <w:szCs w:val="28"/>
        </w:rPr>
        <w:t xml:space="preserve"> </w:t>
      </w:r>
      <w:r w:rsidRPr="002D5B9E">
        <w:rPr>
          <w:sz w:val="28"/>
          <w:szCs w:val="28"/>
        </w:rPr>
        <w:t>Устав муниципального образования является портал М</w:t>
      </w:r>
      <w:r w:rsidR="00FF065F">
        <w:rPr>
          <w:sz w:val="28"/>
          <w:szCs w:val="28"/>
        </w:rPr>
        <w:t>инистерства юстиции Российской Ф</w:t>
      </w:r>
      <w:r w:rsidRPr="002D5B9E">
        <w:rPr>
          <w:sz w:val="28"/>
          <w:szCs w:val="28"/>
        </w:rPr>
        <w:t>едерации «Норматив</w:t>
      </w:r>
      <w:r w:rsidR="00FF065F">
        <w:rPr>
          <w:sz w:val="28"/>
          <w:szCs w:val="28"/>
        </w:rPr>
        <w:t>ные</w:t>
      </w:r>
      <w:r w:rsidRPr="002D5B9E">
        <w:rPr>
          <w:sz w:val="28"/>
          <w:szCs w:val="28"/>
        </w:rPr>
        <w:t xml:space="preserve"> правовые акты в Российской Федерации» (доменные имена – </w:t>
      </w:r>
      <w:hyperlink r:id="rId7" w:history="1">
        <w:r w:rsidRPr="002D5B9E">
          <w:rPr>
            <w:rStyle w:val="a7"/>
            <w:sz w:val="28"/>
            <w:szCs w:val="28"/>
            <w:lang w:val="en-US"/>
          </w:rPr>
          <w:t>http</w:t>
        </w:r>
        <w:r w:rsidRPr="002D5B9E">
          <w:rPr>
            <w:rStyle w:val="a7"/>
            <w:sz w:val="28"/>
            <w:szCs w:val="28"/>
          </w:rPr>
          <w:t>://</w:t>
        </w:r>
        <w:r w:rsidRPr="002D5B9E">
          <w:rPr>
            <w:rStyle w:val="a7"/>
            <w:sz w:val="28"/>
            <w:szCs w:val="28"/>
            <w:lang w:val="en-US"/>
          </w:rPr>
          <w:t>pravo</w:t>
        </w:r>
        <w:r w:rsidRPr="002D5B9E">
          <w:rPr>
            <w:rStyle w:val="a7"/>
            <w:sz w:val="28"/>
            <w:szCs w:val="28"/>
          </w:rPr>
          <w:t>-</w:t>
        </w:r>
        <w:r w:rsidRPr="002D5B9E">
          <w:rPr>
            <w:rStyle w:val="a7"/>
            <w:sz w:val="28"/>
            <w:szCs w:val="28"/>
            <w:lang w:val="en-US"/>
          </w:rPr>
          <w:t>minjust</w:t>
        </w:r>
        <w:r w:rsidRPr="002D5B9E">
          <w:rPr>
            <w:rStyle w:val="a7"/>
            <w:sz w:val="28"/>
            <w:szCs w:val="28"/>
          </w:rPr>
          <w:t>.</w:t>
        </w:r>
        <w:r w:rsidRPr="002D5B9E">
          <w:rPr>
            <w:rStyle w:val="a7"/>
            <w:sz w:val="28"/>
            <w:szCs w:val="28"/>
            <w:lang w:val="en-US"/>
          </w:rPr>
          <w:t>ru</w:t>
        </w:r>
      </w:hyperlink>
      <w:r w:rsidRPr="002D5B9E">
        <w:rPr>
          <w:sz w:val="28"/>
          <w:szCs w:val="28"/>
        </w:rPr>
        <w:t xml:space="preserve">, </w:t>
      </w:r>
      <w:hyperlink r:id="rId8" w:history="1">
        <w:r w:rsidRPr="002D5B9E">
          <w:rPr>
            <w:rStyle w:val="a7"/>
            <w:sz w:val="28"/>
            <w:szCs w:val="28"/>
            <w:lang w:val="en-US"/>
          </w:rPr>
          <w:t>http</w:t>
        </w:r>
        <w:r w:rsidRPr="002D5B9E">
          <w:rPr>
            <w:rStyle w:val="a7"/>
            <w:sz w:val="28"/>
            <w:szCs w:val="28"/>
          </w:rPr>
          <w:t>://право-минюст</w:t>
        </w:r>
      </w:hyperlink>
      <w:r w:rsidRPr="002D5B9E">
        <w:rPr>
          <w:sz w:val="28"/>
          <w:szCs w:val="28"/>
        </w:rPr>
        <w:t>. РФ, регистрационный номер сетевого издания – Эл № ФС77-</w:t>
      </w:r>
      <w:proofErr w:type="gramStart"/>
      <w:r w:rsidRPr="002D5B9E">
        <w:rPr>
          <w:sz w:val="28"/>
          <w:szCs w:val="28"/>
        </w:rPr>
        <w:t>72471  от</w:t>
      </w:r>
      <w:proofErr w:type="gramEnd"/>
      <w:r w:rsidRPr="002D5B9E">
        <w:rPr>
          <w:sz w:val="28"/>
          <w:szCs w:val="28"/>
        </w:rPr>
        <w:t xml:space="preserve"> 05.03.2018).».</w:t>
      </w:r>
    </w:p>
    <w:p w:rsidR="002D5B9E" w:rsidRDefault="002D5B9E" w:rsidP="00920C85">
      <w:pPr>
        <w:spacing w:after="160" w:line="256" w:lineRule="auto"/>
        <w:jc w:val="both"/>
        <w:rPr>
          <w:sz w:val="28"/>
          <w:szCs w:val="28"/>
        </w:rPr>
      </w:pPr>
    </w:p>
    <w:p w:rsidR="00206AAC" w:rsidRDefault="00206AAC" w:rsidP="00920C85">
      <w:pPr>
        <w:spacing w:after="160" w:line="256" w:lineRule="auto"/>
        <w:jc w:val="both"/>
        <w:rPr>
          <w:sz w:val="28"/>
          <w:szCs w:val="28"/>
        </w:rPr>
      </w:pPr>
      <w:r w:rsidRPr="00206AAC">
        <w:rPr>
          <w:sz w:val="28"/>
          <w:szCs w:val="28"/>
        </w:rPr>
        <w:t xml:space="preserve">2. Направить настоящее </w:t>
      </w:r>
      <w:proofErr w:type="gramStart"/>
      <w:r w:rsidRPr="00206AAC">
        <w:rPr>
          <w:sz w:val="28"/>
          <w:szCs w:val="28"/>
        </w:rPr>
        <w:t>Решение  на</w:t>
      </w:r>
      <w:proofErr w:type="gramEnd"/>
      <w:r w:rsidRPr="00206AAC">
        <w:rPr>
          <w:sz w:val="28"/>
          <w:szCs w:val="28"/>
        </w:rPr>
        <w:t xml:space="preserve"> государственную регистрацию в течение 15 дней со дня его принятия.</w:t>
      </w:r>
    </w:p>
    <w:p w:rsidR="00206AAC" w:rsidRPr="00206AAC" w:rsidRDefault="00206AAC" w:rsidP="00920C85">
      <w:pPr>
        <w:spacing w:after="160" w:line="256" w:lineRule="auto"/>
        <w:jc w:val="both"/>
        <w:rPr>
          <w:sz w:val="28"/>
          <w:szCs w:val="28"/>
        </w:rPr>
      </w:pPr>
      <w:r w:rsidRPr="00206AAC">
        <w:rPr>
          <w:sz w:val="28"/>
          <w:szCs w:val="28"/>
        </w:rPr>
        <w:t xml:space="preserve">3. Настоящее Решение, после его государственной регистрации, вступает в силу со дня его официального обнародования. </w:t>
      </w:r>
    </w:p>
    <w:p w:rsidR="00206AAC" w:rsidRPr="00206AAC" w:rsidRDefault="00206AAC" w:rsidP="00920C85">
      <w:pPr>
        <w:keepNext/>
        <w:autoSpaceDE w:val="0"/>
        <w:autoSpaceDN w:val="0"/>
        <w:adjustRightInd w:val="0"/>
        <w:ind w:firstLine="540"/>
        <w:jc w:val="both"/>
        <w:outlineLvl w:val="1"/>
        <w:rPr>
          <w:sz w:val="28"/>
          <w:szCs w:val="28"/>
        </w:rPr>
      </w:pPr>
    </w:p>
    <w:bookmarkEnd w:id="0"/>
    <w:p w:rsidR="00206AAC" w:rsidRDefault="00206AAC" w:rsidP="00920C85">
      <w:pPr>
        <w:keepNext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D5B9E" w:rsidRDefault="002D5B9E" w:rsidP="00920C85">
      <w:pPr>
        <w:keepNext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D5B9E" w:rsidRDefault="002D5B9E" w:rsidP="00920C85">
      <w:pPr>
        <w:keepNext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D5B9E" w:rsidRPr="00206AAC" w:rsidRDefault="002D5B9E" w:rsidP="00920C85">
      <w:pPr>
        <w:keepNext/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206AAC" w:rsidRPr="00206AAC" w:rsidRDefault="00206AAC" w:rsidP="00920C85">
      <w:pPr>
        <w:keepNext/>
        <w:jc w:val="both"/>
        <w:rPr>
          <w:sz w:val="28"/>
          <w:szCs w:val="28"/>
        </w:rPr>
      </w:pPr>
    </w:p>
    <w:p w:rsidR="00206AAC" w:rsidRPr="00206AAC" w:rsidRDefault="00206AAC" w:rsidP="00920C85">
      <w:pPr>
        <w:keepNext/>
        <w:jc w:val="both"/>
        <w:rPr>
          <w:sz w:val="28"/>
          <w:szCs w:val="28"/>
        </w:rPr>
      </w:pPr>
      <w:r w:rsidRPr="00206AAC">
        <w:rPr>
          <w:sz w:val="28"/>
          <w:szCs w:val="28"/>
        </w:rPr>
        <w:t xml:space="preserve">Глава муниципального образования </w:t>
      </w:r>
    </w:p>
    <w:p w:rsidR="004607C0" w:rsidRPr="00206AAC" w:rsidRDefault="00206AAC" w:rsidP="00920C85">
      <w:pPr>
        <w:keepNext/>
        <w:widowControl w:val="0"/>
        <w:jc w:val="both"/>
        <w:rPr>
          <w:sz w:val="28"/>
          <w:szCs w:val="28"/>
        </w:rPr>
      </w:pPr>
      <w:proofErr w:type="spellStart"/>
      <w:r w:rsidRPr="00206AAC">
        <w:rPr>
          <w:sz w:val="28"/>
          <w:szCs w:val="28"/>
        </w:rPr>
        <w:t>Шыргайтинское</w:t>
      </w:r>
      <w:proofErr w:type="spellEnd"/>
      <w:r w:rsidRPr="00206AAC">
        <w:rPr>
          <w:sz w:val="28"/>
          <w:szCs w:val="28"/>
        </w:rPr>
        <w:t xml:space="preserve"> сельское поселение                   </w:t>
      </w:r>
      <w:r>
        <w:rPr>
          <w:sz w:val="28"/>
          <w:szCs w:val="28"/>
        </w:rPr>
        <w:t xml:space="preserve">                 </w:t>
      </w:r>
      <w:proofErr w:type="spellStart"/>
      <w:r w:rsidRPr="00206AAC">
        <w:rPr>
          <w:sz w:val="28"/>
          <w:szCs w:val="28"/>
        </w:rPr>
        <w:t>А.В.Могулч</w:t>
      </w:r>
      <w:r>
        <w:rPr>
          <w:sz w:val="28"/>
          <w:szCs w:val="28"/>
        </w:rPr>
        <w:t>ин</w:t>
      </w:r>
      <w:proofErr w:type="spellEnd"/>
    </w:p>
    <w:sectPr w:rsidR="004607C0" w:rsidRPr="00206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6D3F6F"/>
    <w:multiLevelType w:val="hybridMultilevel"/>
    <w:tmpl w:val="87E6F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F60A7"/>
    <w:multiLevelType w:val="hybridMultilevel"/>
    <w:tmpl w:val="9DDC6F08"/>
    <w:lvl w:ilvl="0" w:tplc="BE10DDB2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 w15:restartNumberingAfterBreak="0">
    <w:nsid w:val="51086EB1"/>
    <w:multiLevelType w:val="hybridMultilevel"/>
    <w:tmpl w:val="2648F6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575609"/>
    <w:multiLevelType w:val="hybridMultilevel"/>
    <w:tmpl w:val="6E7E70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655CF"/>
    <w:multiLevelType w:val="hybridMultilevel"/>
    <w:tmpl w:val="D70A507C"/>
    <w:lvl w:ilvl="0" w:tplc="69B80DD4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011"/>
    <w:rsid w:val="000768B8"/>
    <w:rsid w:val="000E1270"/>
    <w:rsid w:val="0012174D"/>
    <w:rsid w:val="0013701A"/>
    <w:rsid w:val="00206AAC"/>
    <w:rsid w:val="00236692"/>
    <w:rsid w:val="002D5B9E"/>
    <w:rsid w:val="003046E9"/>
    <w:rsid w:val="00334304"/>
    <w:rsid w:val="004607C0"/>
    <w:rsid w:val="00595294"/>
    <w:rsid w:val="005B61E4"/>
    <w:rsid w:val="005F2454"/>
    <w:rsid w:val="00684808"/>
    <w:rsid w:val="00920C85"/>
    <w:rsid w:val="00AB6011"/>
    <w:rsid w:val="00AF3704"/>
    <w:rsid w:val="00BB3CBF"/>
    <w:rsid w:val="00C93791"/>
    <w:rsid w:val="00CA6597"/>
    <w:rsid w:val="00EB008F"/>
    <w:rsid w:val="00F506BB"/>
    <w:rsid w:val="00F6422A"/>
    <w:rsid w:val="00FF0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75A486"/>
  <w15:chartTrackingRefBased/>
  <w15:docId w15:val="{EB65733D-E849-4B4F-8673-653CB5E9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68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0768B8"/>
    <w:pPr>
      <w:keepNext/>
      <w:tabs>
        <w:tab w:val="left" w:pos="7020"/>
      </w:tabs>
      <w:outlineLvl w:val="4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0768B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Основной текст_"/>
    <w:link w:val="1"/>
    <w:locked/>
    <w:rsid w:val="000768B8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768B8"/>
    <w:pPr>
      <w:shd w:val="clear" w:color="auto" w:fill="FFFFFF"/>
      <w:spacing w:before="540" w:line="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33430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F2454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F2454"/>
    <w:rPr>
      <w:rFonts w:ascii="Segoe UI" w:eastAsia="Times New Roman" w:hAnsi="Segoe UI" w:cs="Segoe UI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2D5B9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8;&#1072;&#1074;&#1086;-&#1084;&#1080;&#1085;&#1102;&#1089;&#1090;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-minjus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cp:lastPrinted>2019-12-05T05:31:00Z</cp:lastPrinted>
  <dcterms:created xsi:type="dcterms:W3CDTF">2019-02-01T07:42:00Z</dcterms:created>
  <dcterms:modified xsi:type="dcterms:W3CDTF">2019-12-05T05:33:00Z</dcterms:modified>
</cp:coreProperties>
</file>